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CF" w:rsidRDefault="00FB27CF" w:rsidP="00193A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27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1365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7CF" w:rsidRDefault="00FB27CF" w:rsidP="00193A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27CF" w:rsidRDefault="00FB27CF" w:rsidP="00193A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27CF" w:rsidRDefault="00FB27CF" w:rsidP="00193A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27CF" w:rsidRDefault="00FB27CF" w:rsidP="00193A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27CF" w:rsidRDefault="00FB27CF" w:rsidP="00FB27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CF7" w:rsidRDefault="00B35389" w:rsidP="00C314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</w:t>
      </w:r>
      <w:r w:rsidR="00575CF7" w:rsidRPr="00C314B2">
        <w:rPr>
          <w:rFonts w:ascii="Times New Roman" w:hAnsi="Times New Roman" w:cs="Times New Roman"/>
          <w:sz w:val="28"/>
          <w:szCs w:val="28"/>
          <w:lang w:eastAsia="ru-RU"/>
        </w:rPr>
        <w:t>. Методическое и информационное обеспечение</w:t>
      </w:r>
    </w:p>
    <w:p w:rsidR="00B35389" w:rsidRPr="00C314B2" w:rsidRDefault="00B35389" w:rsidP="00C314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 Заключение</w:t>
      </w:r>
    </w:p>
    <w:p w:rsidR="00D9655A" w:rsidRPr="00C314B2" w:rsidRDefault="00D9655A" w:rsidP="00C314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55A" w:rsidRPr="00C314B2" w:rsidRDefault="00C314B2" w:rsidP="00C314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 </w:t>
      </w:r>
      <w:r w:rsidR="00D9655A" w:rsidRPr="00C314B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D9655A" w:rsidRPr="00C314B2">
        <w:rPr>
          <w:rFonts w:ascii="Times New Roman" w:eastAsia="Times New Roman" w:hAnsi="Times New Roman" w:cs="Times New Roman"/>
          <w:bCs/>
          <w:sz w:val="28"/>
          <w:szCs w:val="28"/>
        </w:rPr>
        <w:t>. Показатели деятельности Учреждения</w:t>
      </w:r>
      <w:r w:rsidRPr="00C314B2">
        <w:rPr>
          <w:rFonts w:ascii="Times New Roman" w:eastAsia="Times New Roman" w:hAnsi="Times New Roman" w:cs="Times New Roman"/>
          <w:bCs/>
          <w:sz w:val="28"/>
          <w:szCs w:val="28"/>
        </w:rPr>
        <w:t>, подлежащие самообследованию</w:t>
      </w:r>
      <w:r w:rsidR="00D9655A" w:rsidRPr="00C314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960EA" w:rsidRPr="00AE0A4F" w:rsidRDefault="00C960EA" w:rsidP="00AE0A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0EA" w:rsidRPr="00AE0A4F" w:rsidRDefault="00AE0A4F" w:rsidP="00AE0A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960EA" w:rsidRPr="00AE0A4F">
        <w:rPr>
          <w:rFonts w:ascii="Times New Roman" w:hAnsi="Times New Roman" w:cs="Times New Roman"/>
          <w:sz w:val="28"/>
          <w:szCs w:val="28"/>
          <w:lang w:eastAsia="ru-RU"/>
        </w:rPr>
        <w:t>Отчет составлен по материалам самообследования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575CF7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за период с 1 января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2023 г. по 31</w:t>
      </w:r>
      <w:r w:rsidR="00575CF7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2023</w:t>
      </w:r>
      <w:r w:rsidR="00C960EA" w:rsidRPr="00AE0A4F">
        <w:rPr>
          <w:rFonts w:ascii="Times New Roman" w:hAnsi="Times New Roman" w:cs="Times New Roman"/>
          <w:sz w:val="28"/>
          <w:szCs w:val="28"/>
          <w:lang w:eastAsia="ru-RU"/>
        </w:rPr>
        <w:t xml:space="preserve"> г.  </w:t>
      </w:r>
    </w:p>
    <w:p w:rsidR="00AE0A4F" w:rsidRDefault="00AE0A4F" w:rsidP="00AE0A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389" w:rsidRPr="00B35389" w:rsidRDefault="00B35389" w:rsidP="00B35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53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Часть </w:t>
      </w:r>
      <w:r w:rsidRPr="00B35389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B35389">
        <w:rPr>
          <w:rFonts w:ascii="Times New Roman" w:hAnsi="Times New Roman" w:cs="Times New Roman"/>
          <w:b/>
          <w:sz w:val="28"/>
          <w:szCs w:val="28"/>
          <w:lang w:eastAsia="ru-RU"/>
        </w:rPr>
        <w:t>. Аналитическая часть</w:t>
      </w:r>
    </w:p>
    <w:p w:rsidR="00C960EA" w:rsidRPr="00AE0A4F" w:rsidRDefault="00C960EA" w:rsidP="00AE0A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0EA" w:rsidRPr="00AE0A4F" w:rsidRDefault="00C314B2" w:rsidP="00AE0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 Общая информация</w:t>
      </w:r>
    </w:p>
    <w:p w:rsidR="00C960EA" w:rsidRPr="00AE0A4F" w:rsidRDefault="00C960EA" w:rsidP="00AE0A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A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0A4F" w:rsidRDefault="0039151F" w:rsidP="00AE0A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C960EA" w:rsidRPr="00AE0A4F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образовательного учрежд</w:t>
      </w:r>
      <w:r w:rsidR="00AE0A4F">
        <w:rPr>
          <w:rFonts w:ascii="Times New Roman" w:hAnsi="Times New Roman" w:cs="Times New Roman"/>
          <w:sz w:val="28"/>
          <w:szCs w:val="28"/>
          <w:lang w:eastAsia="ru-RU"/>
        </w:rPr>
        <w:t>ения в соответствии с Уставом: М</w:t>
      </w:r>
      <w:r w:rsidR="00C960EA" w:rsidRPr="00AE0A4F">
        <w:rPr>
          <w:rFonts w:ascii="Times New Roman" w:hAnsi="Times New Roman" w:cs="Times New Roman"/>
          <w:sz w:val="28"/>
          <w:szCs w:val="28"/>
          <w:lang w:eastAsia="ru-RU"/>
        </w:rPr>
        <w:t>униципальное</w:t>
      </w:r>
      <w:r w:rsidR="00AE0A4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бюджетное</w:t>
      </w:r>
      <w:r w:rsidR="00C960EA" w:rsidRPr="00AE0A4F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дополнит</w:t>
      </w:r>
      <w:r w:rsidR="00AE0A4F">
        <w:rPr>
          <w:rFonts w:ascii="Times New Roman" w:hAnsi="Times New Roman" w:cs="Times New Roman"/>
          <w:sz w:val="28"/>
          <w:szCs w:val="28"/>
          <w:lang w:eastAsia="ru-RU"/>
        </w:rPr>
        <w:t>ельного образования «Детско-юношеский оздоровительно-образовательный спортивный центр</w:t>
      </w:r>
      <w:r w:rsidR="00C960EA" w:rsidRPr="00AE0A4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E0A4F">
        <w:rPr>
          <w:rFonts w:ascii="Times New Roman" w:hAnsi="Times New Roman" w:cs="Times New Roman"/>
          <w:sz w:val="28"/>
          <w:szCs w:val="28"/>
          <w:lang w:eastAsia="ru-RU"/>
        </w:rPr>
        <w:t xml:space="preserve"> Осташковский 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Учреждение).</w:t>
      </w:r>
      <w:r w:rsidR="00C960EA" w:rsidRPr="00AE0A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60EA" w:rsidRPr="00AE0A4F" w:rsidRDefault="00C960EA" w:rsidP="00AE0A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A4F">
        <w:rPr>
          <w:rFonts w:ascii="Times New Roman" w:hAnsi="Times New Roman" w:cs="Times New Roman"/>
          <w:sz w:val="28"/>
          <w:szCs w:val="28"/>
          <w:lang w:eastAsia="ru-RU"/>
        </w:rPr>
        <w:t xml:space="preserve">Сокращенное </w:t>
      </w:r>
      <w:r w:rsidR="00AE0A4F">
        <w:rPr>
          <w:rFonts w:ascii="Times New Roman" w:hAnsi="Times New Roman" w:cs="Times New Roman"/>
          <w:sz w:val="28"/>
          <w:szCs w:val="28"/>
          <w:lang w:eastAsia="ru-RU"/>
        </w:rPr>
        <w:t>наименование: МБУ ДО «ДЮООСЦ» Осташковский городской округ.</w:t>
      </w:r>
      <w:r w:rsidR="00C314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60EA" w:rsidRPr="00AE0A4F" w:rsidRDefault="0039151F" w:rsidP="00AE0A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AE0A4F">
        <w:rPr>
          <w:rFonts w:ascii="Times New Roman" w:hAnsi="Times New Roman" w:cs="Times New Roman"/>
          <w:sz w:val="28"/>
          <w:szCs w:val="28"/>
          <w:lang w:eastAsia="ru-RU"/>
        </w:rPr>
        <w:t>Местонахождение: 172735, Тверская область, г</w:t>
      </w:r>
      <w:r w:rsidR="00C314B2">
        <w:rPr>
          <w:rFonts w:ascii="Times New Roman" w:hAnsi="Times New Roman" w:cs="Times New Roman"/>
          <w:sz w:val="28"/>
          <w:szCs w:val="28"/>
          <w:lang w:eastAsia="ru-RU"/>
        </w:rPr>
        <w:t>. Осташков, ул. Кузнечная д. 55</w:t>
      </w:r>
    </w:p>
    <w:p w:rsidR="00AE0A4F" w:rsidRDefault="0039151F" w:rsidP="00AE0A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AE0A4F">
        <w:rPr>
          <w:rFonts w:ascii="Times New Roman" w:hAnsi="Times New Roman" w:cs="Times New Roman"/>
          <w:sz w:val="28"/>
          <w:szCs w:val="28"/>
          <w:lang w:eastAsia="ru-RU"/>
        </w:rPr>
        <w:t>Телефоны/факс: (48235)5-28-08</w:t>
      </w:r>
      <w:r w:rsidR="00C314B2">
        <w:rPr>
          <w:rFonts w:ascii="Times New Roman" w:hAnsi="Times New Roman" w:cs="Times New Roman"/>
          <w:sz w:val="28"/>
          <w:szCs w:val="28"/>
          <w:lang w:eastAsia="ru-RU"/>
        </w:rPr>
        <w:t xml:space="preserve"> (администрация)/</w:t>
      </w:r>
      <w:r w:rsidR="00AE0A4F">
        <w:rPr>
          <w:rFonts w:ascii="Times New Roman" w:hAnsi="Times New Roman" w:cs="Times New Roman"/>
          <w:sz w:val="28"/>
          <w:szCs w:val="28"/>
          <w:lang w:eastAsia="ru-RU"/>
        </w:rPr>
        <w:t>5-23-28</w:t>
      </w:r>
      <w:r w:rsidR="00C314B2">
        <w:rPr>
          <w:rFonts w:ascii="Times New Roman" w:hAnsi="Times New Roman" w:cs="Times New Roman"/>
          <w:sz w:val="28"/>
          <w:szCs w:val="28"/>
          <w:lang w:eastAsia="ru-RU"/>
        </w:rPr>
        <w:t xml:space="preserve"> (бухгалтерия)</w:t>
      </w:r>
    </w:p>
    <w:p w:rsidR="00C314B2" w:rsidRDefault="0039151F" w:rsidP="00AE0A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624054">
        <w:rPr>
          <w:rFonts w:ascii="Times New Roman" w:hAnsi="Times New Roman" w:cs="Times New Roman"/>
          <w:sz w:val="28"/>
          <w:szCs w:val="28"/>
          <w:lang w:eastAsia="ru-RU"/>
        </w:rPr>
        <w:t xml:space="preserve">Сайт учреждения: </w:t>
      </w:r>
      <w:hyperlink r:id="rId7" w:history="1">
        <w:r w:rsidR="00624054" w:rsidRPr="005B681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http://dush-ost.ru/</w:t>
        </w:r>
      </w:hyperlink>
    </w:p>
    <w:p w:rsidR="00C960EA" w:rsidRPr="00C314B2" w:rsidRDefault="00C314B2" w:rsidP="00AE0A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4B2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960EA" w:rsidRPr="00AE0A4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960EA" w:rsidRPr="00C314B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960EA" w:rsidRPr="00AE0A4F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C960EA" w:rsidRPr="00C314B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E0A4F" w:rsidRPr="00C31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A4F" w:rsidRPr="00C314B2">
        <w:rPr>
          <w:rStyle w:val="user-accountsubname"/>
          <w:rFonts w:ascii="Times New Roman" w:hAnsi="Times New Roman" w:cs="Times New Roman"/>
          <w:sz w:val="28"/>
          <w:szCs w:val="28"/>
          <w:lang w:val="en-US"/>
        </w:rPr>
        <w:t>dushostashkov</w:t>
      </w:r>
      <w:proofErr w:type="spellEnd"/>
      <w:r w:rsidR="00AE0A4F" w:rsidRPr="00C314B2">
        <w:rPr>
          <w:rStyle w:val="user-accountsubname"/>
          <w:rFonts w:ascii="Times New Roman" w:hAnsi="Times New Roman" w:cs="Times New Roman"/>
          <w:sz w:val="28"/>
          <w:szCs w:val="28"/>
        </w:rPr>
        <w:t>@</w:t>
      </w:r>
      <w:proofErr w:type="spellStart"/>
      <w:r w:rsidR="00AE0A4F" w:rsidRPr="00C314B2">
        <w:rPr>
          <w:rStyle w:val="user-accountsubname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E0A4F" w:rsidRPr="00C314B2">
        <w:rPr>
          <w:rStyle w:val="user-accountsubname"/>
          <w:rFonts w:ascii="Times New Roman" w:hAnsi="Times New Roman" w:cs="Times New Roman"/>
          <w:sz w:val="28"/>
          <w:szCs w:val="28"/>
        </w:rPr>
        <w:t>.</w:t>
      </w:r>
      <w:proofErr w:type="spellStart"/>
      <w:r w:rsidR="00AE0A4F" w:rsidRPr="00C314B2">
        <w:rPr>
          <w:rStyle w:val="user-accountsubname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314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82008" w:rsidRPr="00C314B2" w:rsidRDefault="00282008" w:rsidP="00C314B2">
      <w:pPr>
        <w:suppressAutoHyphens/>
        <w:spacing w:after="17" w:line="248" w:lineRule="auto"/>
        <w:ind w:left="-284" w:hanging="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3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3915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1.5. </w:t>
      </w:r>
      <w:r w:rsidRPr="002820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Учредитель:</w:t>
      </w:r>
      <w:r w:rsidRPr="002820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Осташковский го</w:t>
      </w:r>
      <w:r w:rsidR="00C314B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родской округ Тверской области.</w:t>
      </w:r>
    </w:p>
    <w:p w:rsidR="00282008" w:rsidRPr="00C314B2" w:rsidRDefault="00282008" w:rsidP="00C314B2">
      <w:pPr>
        <w:suppressAutoHyphens/>
        <w:spacing w:after="17" w:line="248" w:lineRule="auto"/>
        <w:ind w:left="-284" w:hanging="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820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Собственник имущества:</w:t>
      </w:r>
      <w:r w:rsidRPr="002820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2820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Осташковский гор</w:t>
      </w:r>
      <w:r w:rsidR="00C314B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одской округ Тверской области. </w:t>
      </w:r>
    </w:p>
    <w:p w:rsidR="00282008" w:rsidRPr="00282008" w:rsidRDefault="00282008" w:rsidP="00282008">
      <w:pPr>
        <w:suppressAutoHyphens/>
        <w:spacing w:after="17" w:line="248" w:lineRule="auto"/>
        <w:ind w:left="-284" w:hanging="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820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Функции и полномочия учредителя:</w:t>
      </w:r>
      <w:r w:rsidRPr="002820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2820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осуществляет Администрация</w:t>
      </w:r>
    </w:p>
    <w:p w:rsidR="00282008" w:rsidRPr="00C314B2" w:rsidRDefault="00282008" w:rsidP="00C314B2">
      <w:pPr>
        <w:suppressAutoHyphens/>
        <w:spacing w:after="17" w:line="248" w:lineRule="auto"/>
        <w:ind w:left="-284" w:hanging="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8200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  </w:t>
      </w:r>
      <w:r w:rsidRPr="002820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</w:t>
      </w:r>
      <w:r w:rsidR="00C314B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сташковского городского округа.</w:t>
      </w:r>
    </w:p>
    <w:p w:rsidR="00282008" w:rsidRPr="00AE0A4F" w:rsidRDefault="0039151F" w:rsidP="00AE0A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1.6. </w:t>
      </w:r>
      <w:r w:rsidR="00C960EA" w:rsidRPr="00AE0A4F">
        <w:rPr>
          <w:rFonts w:ascii="Times New Roman" w:hAnsi="Times New Roman" w:cs="Times New Roman"/>
          <w:sz w:val="28"/>
          <w:szCs w:val="28"/>
          <w:lang w:eastAsia="ru-RU"/>
        </w:rPr>
        <w:t>Лицензия на образовательную деятельность: №</w:t>
      </w:r>
      <w:r w:rsidR="00282008" w:rsidRPr="00282008">
        <w:rPr>
          <w:rFonts w:ascii="Times New Roman" w:hAnsi="Times New Roman" w:cs="Times New Roman"/>
          <w:sz w:val="28"/>
          <w:szCs w:val="28"/>
        </w:rPr>
        <w:t xml:space="preserve"> Л035-01257-69/00287300</w:t>
      </w:r>
      <w:r w:rsidR="00282008" w:rsidRPr="0028200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960EA" w:rsidRPr="00AE0A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2008" w:rsidRPr="00282008">
        <w:rPr>
          <w:rFonts w:ascii="Times New Roman" w:hAnsi="Times New Roman" w:cs="Times New Roman"/>
          <w:color w:val="000000"/>
          <w:sz w:val="28"/>
        </w:rPr>
        <w:t xml:space="preserve">от </w:t>
      </w:r>
      <w:r w:rsidR="00282008">
        <w:rPr>
          <w:rFonts w:ascii="Times New Roman" w:hAnsi="Times New Roman" w:cs="Times New Roman"/>
          <w:color w:val="000000"/>
          <w:sz w:val="28"/>
        </w:rPr>
        <w:t>03.04.2018 г</w:t>
      </w:r>
      <w:r w:rsidR="00C960EA" w:rsidRPr="00AE0A4F">
        <w:rPr>
          <w:rFonts w:ascii="Times New Roman" w:hAnsi="Times New Roman" w:cs="Times New Roman"/>
          <w:sz w:val="28"/>
          <w:szCs w:val="28"/>
          <w:lang w:eastAsia="ru-RU"/>
        </w:rPr>
        <w:t xml:space="preserve">. Срок действия – бессрочно.  </w:t>
      </w:r>
    </w:p>
    <w:p w:rsidR="0039151F" w:rsidRDefault="0039151F" w:rsidP="003915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51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960EA" w:rsidRPr="0039151F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39151F">
        <w:rPr>
          <w:rFonts w:ascii="Times New Roman" w:hAnsi="Times New Roman" w:cs="Times New Roman"/>
          <w:sz w:val="28"/>
          <w:szCs w:val="28"/>
          <w:lang w:eastAsia="ru-RU"/>
        </w:rPr>
        <w:t xml:space="preserve"> В МБУ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«ДЮООСЦ» Осташковский городской округ, в оперативном управлении находится 5 объектов, расположенных в г. Осташков, по адресам:</w:t>
      </w:r>
    </w:p>
    <w:p w:rsidR="0039151F" w:rsidRDefault="0039151F" w:rsidP="003915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Здание ДЮ</w:t>
      </w:r>
      <w:r w:rsidR="00802A2F">
        <w:rPr>
          <w:rFonts w:ascii="Times New Roman" w:hAnsi="Times New Roman" w:cs="Times New Roman"/>
          <w:sz w:val="28"/>
          <w:szCs w:val="28"/>
          <w:lang w:eastAsia="ru-RU"/>
        </w:rPr>
        <w:t>ООСЦ (администрация Учреждения, занятия по спортивной борьбе, спортивной гимнастике) – ул. Кузнечная д. 55;</w:t>
      </w:r>
    </w:p>
    <w:p w:rsidR="00802A2F" w:rsidRDefault="00802A2F" w:rsidP="003915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Зал бокса (занятия по боксу) – ул. Рабочая д. 33;</w:t>
      </w:r>
    </w:p>
    <w:p w:rsidR="00802A2F" w:rsidRDefault="00802A2F" w:rsidP="003915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Гимнастический зал – (занятия по спортивной гимнастики) – ул.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Рябочкина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д. 24;</w:t>
      </w:r>
    </w:p>
    <w:p w:rsidR="00802A2F" w:rsidRDefault="00802A2F" w:rsidP="003915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Стадион (легкая атлетика, футбол, лыжные гонки) – пер. Панфилова д. 6;</w:t>
      </w:r>
    </w:p>
    <w:p w:rsidR="00C960EA" w:rsidRPr="00C314B2" w:rsidRDefault="00802A2F" w:rsidP="00AE0A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Спортивный центр (легкая атлетика</w:t>
      </w:r>
      <w:r w:rsidR="00C314B2">
        <w:rPr>
          <w:rFonts w:ascii="Times New Roman" w:hAnsi="Times New Roman" w:cs="Times New Roman"/>
          <w:sz w:val="28"/>
          <w:szCs w:val="28"/>
          <w:lang w:eastAsia="ru-RU"/>
        </w:rPr>
        <w:t>, футбол) – Микрорайон д. 20 В.</w:t>
      </w:r>
    </w:p>
    <w:p w:rsidR="00C960EA" w:rsidRPr="00AE0A4F" w:rsidRDefault="00C960EA" w:rsidP="00AE0A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A4F">
        <w:rPr>
          <w:rFonts w:ascii="Times New Roman" w:hAnsi="Times New Roman" w:cs="Times New Roman"/>
          <w:sz w:val="28"/>
          <w:szCs w:val="28"/>
          <w:lang w:eastAsia="ru-RU"/>
        </w:rPr>
        <w:t>1.8. Дирек</w:t>
      </w:r>
      <w:r w:rsidR="00802A2F">
        <w:rPr>
          <w:rFonts w:ascii="Times New Roman" w:hAnsi="Times New Roman" w:cs="Times New Roman"/>
          <w:sz w:val="28"/>
          <w:szCs w:val="28"/>
          <w:lang w:eastAsia="ru-RU"/>
        </w:rPr>
        <w:t>тор: Колосов Валерий Борисович</w:t>
      </w:r>
      <w:r w:rsidRPr="00AE0A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3826" w:rsidRPr="00DF3826" w:rsidRDefault="00C960EA" w:rsidP="00AE0A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A4F">
        <w:rPr>
          <w:rFonts w:ascii="Times New Roman" w:hAnsi="Times New Roman" w:cs="Times New Roman"/>
          <w:sz w:val="28"/>
          <w:szCs w:val="28"/>
          <w:lang w:eastAsia="ru-RU"/>
        </w:rPr>
        <w:t>Учреждени</w:t>
      </w:r>
      <w:r w:rsidR="00DF3826">
        <w:rPr>
          <w:rFonts w:ascii="Times New Roman" w:hAnsi="Times New Roman" w:cs="Times New Roman"/>
          <w:sz w:val="28"/>
          <w:szCs w:val="28"/>
          <w:lang w:eastAsia="ru-RU"/>
        </w:rPr>
        <w:t>е действует на основании Устава, имеет все необходимые</w:t>
      </w:r>
      <w:r w:rsidR="00DF3826">
        <w:rPr>
          <w:rStyle w:val="cskcde"/>
          <w:rFonts w:ascii="Times New Roman" w:hAnsi="Times New Roman" w:cs="Times New Roman"/>
          <w:sz w:val="28"/>
          <w:szCs w:val="28"/>
        </w:rPr>
        <w:t xml:space="preserve"> д</w:t>
      </w:r>
      <w:r w:rsidR="00DF3826" w:rsidRPr="00DF3826">
        <w:rPr>
          <w:rStyle w:val="cskcde"/>
          <w:rFonts w:ascii="Times New Roman" w:hAnsi="Times New Roman" w:cs="Times New Roman"/>
          <w:sz w:val="28"/>
          <w:szCs w:val="28"/>
        </w:rPr>
        <w:t xml:space="preserve">окументы </w:t>
      </w:r>
      <w:r w:rsidR="00DF3826">
        <w:rPr>
          <w:rStyle w:val="cskcde"/>
          <w:rFonts w:ascii="Times New Roman" w:hAnsi="Times New Roman" w:cs="Times New Roman"/>
          <w:sz w:val="28"/>
          <w:szCs w:val="28"/>
        </w:rPr>
        <w:t xml:space="preserve">в Учреждении: </w:t>
      </w:r>
    </w:p>
    <w:p w:rsidR="00DF3826" w:rsidRPr="00DF3826" w:rsidRDefault="00DF3826" w:rsidP="00DF38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3826">
        <w:rPr>
          <w:rFonts w:ascii="Times New Roman" w:hAnsi="Times New Roman" w:cs="Times New Roman"/>
          <w:sz w:val="28"/>
          <w:szCs w:val="28"/>
          <w:lang w:eastAsia="ru-RU"/>
        </w:rPr>
        <w:t xml:space="preserve">- Лицензия на осуществление </w:t>
      </w:r>
      <w:r w:rsidRPr="00DF3826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образовательной</w:t>
      </w:r>
      <w:r w:rsidRPr="00DF382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деятельности; </w:t>
      </w:r>
    </w:p>
    <w:p w:rsidR="00DF3826" w:rsidRPr="00DF3826" w:rsidRDefault="00DF3826" w:rsidP="00DF38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38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Локальные нормативные акты, отнесенные к компетенции Учреждения; </w:t>
      </w:r>
    </w:p>
    <w:p w:rsidR="00DF3826" w:rsidRPr="00DF3826" w:rsidRDefault="00DF3826" w:rsidP="00DF38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3826">
        <w:rPr>
          <w:rFonts w:ascii="Times New Roman" w:hAnsi="Times New Roman" w:cs="Times New Roman"/>
          <w:sz w:val="28"/>
          <w:szCs w:val="28"/>
          <w:lang w:eastAsia="ru-RU"/>
        </w:rPr>
        <w:t xml:space="preserve">- Распорядительные </w:t>
      </w:r>
      <w:r w:rsidRPr="00DF3826">
        <w:rPr>
          <w:rFonts w:ascii="Times New Roman" w:hAnsi="Times New Roman" w:cs="Times New Roman"/>
          <w:bCs/>
          <w:sz w:val="28"/>
          <w:szCs w:val="28"/>
          <w:lang w:eastAsia="ru-RU"/>
        </w:rPr>
        <w:t>документы;</w:t>
      </w:r>
    </w:p>
    <w:p w:rsidR="00DF3826" w:rsidRPr="00DF3826" w:rsidRDefault="00DF3826" w:rsidP="00DF38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382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F3826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Образовательные</w:t>
      </w:r>
      <w:r w:rsidRPr="00DF3826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программы; </w:t>
      </w:r>
    </w:p>
    <w:p w:rsidR="00DF3826" w:rsidRPr="00DF3826" w:rsidRDefault="00DF3826" w:rsidP="00DF38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3826">
        <w:rPr>
          <w:rFonts w:ascii="Times New Roman" w:hAnsi="Times New Roman" w:cs="Times New Roman"/>
          <w:sz w:val="28"/>
          <w:szCs w:val="28"/>
          <w:lang w:eastAsia="ru-RU"/>
        </w:rPr>
        <w:t xml:space="preserve">- Кадровые </w:t>
      </w:r>
      <w:r w:rsidRPr="00DF3826">
        <w:rPr>
          <w:rFonts w:ascii="Times New Roman" w:hAnsi="Times New Roman" w:cs="Times New Roman"/>
          <w:bCs/>
          <w:sz w:val="28"/>
          <w:szCs w:val="28"/>
          <w:lang w:eastAsia="ru-RU"/>
        </w:rPr>
        <w:t>документы</w:t>
      </w:r>
      <w:r w:rsidRPr="00DF382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04FF" w:rsidRDefault="00DF3826" w:rsidP="00DF382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3826">
        <w:rPr>
          <w:rFonts w:ascii="Times New Roman" w:hAnsi="Times New Roman" w:cs="Times New Roman"/>
          <w:sz w:val="28"/>
          <w:szCs w:val="28"/>
          <w:lang w:eastAsia="ru-RU"/>
        </w:rPr>
        <w:t xml:space="preserve">- Финансово-хозяйственные </w:t>
      </w:r>
      <w:r w:rsidRPr="00DF3826">
        <w:rPr>
          <w:rFonts w:ascii="Times New Roman" w:hAnsi="Times New Roman" w:cs="Times New Roman"/>
          <w:bCs/>
          <w:sz w:val="28"/>
          <w:szCs w:val="28"/>
          <w:lang w:eastAsia="ru-RU"/>
        </w:rPr>
        <w:t>документы.</w:t>
      </w:r>
    </w:p>
    <w:p w:rsidR="00B75B4D" w:rsidRDefault="00A204FF" w:rsidP="00B75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B4D">
        <w:rPr>
          <w:rFonts w:ascii="Times New Roman" w:hAnsi="Times New Roman" w:cs="Times New Roman"/>
          <w:sz w:val="28"/>
          <w:szCs w:val="28"/>
          <w:lang w:eastAsia="ru-RU"/>
        </w:rPr>
        <w:t>1.9.</w:t>
      </w:r>
      <w:r>
        <w:rPr>
          <w:lang w:eastAsia="ru-RU"/>
        </w:rPr>
        <w:t xml:space="preserve"> </w:t>
      </w:r>
      <w:r w:rsidR="00B75B4D" w:rsidRPr="00B75B4D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B75B4D">
        <w:rPr>
          <w:rFonts w:ascii="Times New Roman" w:hAnsi="Times New Roman" w:cs="Times New Roman"/>
          <w:sz w:val="28"/>
          <w:szCs w:val="28"/>
        </w:rPr>
        <w:t>Распоряжения</w:t>
      </w:r>
      <w:r w:rsidR="00B75B4D" w:rsidRPr="00B75B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2022 г. № 1643-р утвержден План мероприятий по реализации на всех уровнях публичной власти Федерального закона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</w:t>
      </w:r>
      <w:r w:rsidR="00B75B4D">
        <w:rPr>
          <w:rFonts w:ascii="Times New Roman" w:hAnsi="Times New Roman" w:cs="Times New Roman"/>
          <w:sz w:val="28"/>
          <w:szCs w:val="28"/>
        </w:rPr>
        <w:t>,</w:t>
      </w:r>
      <w:r w:rsidR="00B75B4D" w:rsidRPr="00B75B4D">
        <w:rPr>
          <w:rFonts w:ascii="Times New Roman" w:hAnsi="Times New Roman" w:cs="Times New Roman"/>
          <w:sz w:val="28"/>
          <w:szCs w:val="28"/>
        </w:rPr>
        <w:t xml:space="preserve"> </w:t>
      </w:r>
      <w:r w:rsidR="00B75B4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B75B4D">
        <w:rPr>
          <w:rFonts w:ascii="Times New Roman" w:hAnsi="Times New Roman" w:cs="Times New Roman"/>
          <w:sz w:val="28"/>
          <w:szCs w:val="28"/>
          <w:lang w:eastAsia="ru-RU"/>
        </w:rPr>
        <w:t xml:space="preserve">2023 году произошла смена названия учреждения с </w:t>
      </w:r>
      <w:r w:rsidR="00B75B4D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«Детско-юношеская спортивная школа» Осташковский городской округ на Муниципальное бюджетное учреждение  дополнительного образования «Детско-юношеский оздоровительно-образовательный спортивный центр» Осташковский городской округ.</w:t>
      </w:r>
    </w:p>
    <w:p w:rsidR="00C960EA" w:rsidRDefault="00B75B4D" w:rsidP="00AE0A4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1.10. В</w:t>
      </w:r>
      <w:r w:rsidRPr="00B75B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Федеральным законом от 29 декабря 2012 г. № 273-ФЗ «Об образовании в Российской Федерации» (ред. от 04.08.2023 г.), Приказом Министерства просвещения России от 27.07.2022 № 629 «Об утверждении Порядка организации и осуществления образовательной деятельности по дополнительным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бщеобразовательным программам», в Учреждении были приняты и утверждены новые программы физкультурно-спортивной направленности.</w:t>
      </w:r>
    </w:p>
    <w:p w:rsidR="00370F51" w:rsidRPr="00AE0A4F" w:rsidRDefault="00370F51" w:rsidP="00AE0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0EA" w:rsidRPr="00DF3826" w:rsidRDefault="00C960EA" w:rsidP="00AE0A4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A1E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DF382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Учреждение располагает необходимыми организационно-правовыми документами для ведения образовательной деятельности.  </w:t>
      </w:r>
    </w:p>
    <w:p w:rsidR="00C960EA" w:rsidRPr="00C960EA" w:rsidRDefault="00C960EA" w:rsidP="00C960EA">
      <w:pPr>
        <w:spacing w:after="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60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960EA" w:rsidRPr="00B75B4D" w:rsidRDefault="00C960EA" w:rsidP="00B7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5B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Структура </w:t>
      </w:r>
      <w:r w:rsidR="00B75B4D" w:rsidRPr="00B75B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Учреждения </w:t>
      </w:r>
      <w:r w:rsidRPr="00B75B4D">
        <w:rPr>
          <w:rFonts w:ascii="Times New Roman" w:hAnsi="Times New Roman" w:cs="Times New Roman"/>
          <w:b/>
          <w:sz w:val="28"/>
          <w:szCs w:val="28"/>
          <w:lang w:eastAsia="ru-RU"/>
        </w:rPr>
        <w:t>и оценк</w:t>
      </w:r>
      <w:r w:rsidR="00B75B4D" w:rsidRPr="00B75B4D">
        <w:rPr>
          <w:rFonts w:ascii="Times New Roman" w:hAnsi="Times New Roman" w:cs="Times New Roman"/>
          <w:b/>
          <w:sz w:val="28"/>
          <w:szCs w:val="28"/>
          <w:lang w:eastAsia="ru-RU"/>
        </w:rPr>
        <w:t>а системы управления</w:t>
      </w:r>
    </w:p>
    <w:p w:rsidR="00C960EA" w:rsidRPr="00B75B4D" w:rsidRDefault="00C960EA" w:rsidP="00B75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B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7FE1" w:rsidRDefault="00A84BFA" w:rsidP="00B75B4D">
      <w:pPr>
        <w:pStyle w:val="a3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    </w:t>
      </w:r>
      <w:r w:rsidR="007309F7" w:rsidRPr="007309F7">
        <w:rPr>
          <w:rStyle w:val="hgkelc"/>
          <w:rFonts w:ascii="Times New Roman" w:hAnsi="Times New Roman" w:cs="Times New Roman"/>
          <w:bCs/>
          <w:sz w:val="28"/>
          <w:szCs w:val="28"/>
        </w:rPr>
        <w:t>Структура управления</w:t>
      </w:r>
      <w:r w:rsidR="007309F7">
        <w:rPr>
          <w:rStyle w:val="hgkelc"/>
          <w:rFonts w:ascii="Times New Roman" w:hAnsi="Times New Roman" w:cs="Times New Roman"/>
          <w:sz w:val="28"/>
          <w:szCs w:val="28"/>
        </w:rPr>
        <w:t xml:space="preserve"> Учреждением </w:t>
      </w:r>
      <w:r w:rsidR="007309F7" w:rsidRPr="007309F7">
        <w:rPr>
          <w:rStyle w:val="hgkelc"/>
          <w:rFonts w:ascii="Times New Roman" w:hAnsi="Times New Roman" w:cs="Times New Roman"/>
          <w:sz w:val="28"/>
          <w:szCs w:val="28"/>
        </w:rPr>
        <w:t xml:space="preserve">построена как линейно-матричная. </w:t>
      </w:r>
      <w:r w:rsidR="007309F7" w:rsidRPr="007309F7">
        <w:rPr>
          <w:rStyle w:val="hgkelc"/>
          <w:rFonts w:ascii="Times New Roman" w:hAnsi="Times New Roman" w:cs="Times New Roman"/>
          <w:bCs/>
          <w:sz w:val="28"/>
          <w:szCs w:val="28"/>
        </w:rPr>
        <w:t>Управление</w:t>
      </w:r>
      <w:r w:rsidR="007309F7" w:rsidRPr="007309F7">
        <w:rPr>
          <w:rStyle w:val="hgkelc"/>
          <w:rFonts w:ascii="Times New Roman" w:hAnsi="Times New Roman" w:cs="Times New Roman"/>
          <w:sz w:val="28"/>
          <w:szCs w:val="28"/>
        </w:rPr>
        <w:t xml:space="preserve"> строится на принципах единоначалия и самоуправления. </w:t>
      </w:r>
    </w:p>
    <w:p w:rsidR="00A84BFA" w:rsidRPr="007309F7" w:rsidRDefault="00E77FE1" w:rsidP="00B75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9F7">
        <w:rPr>
          <w:rStyle w:val="hgkelc"/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Pr="007309F7">
        <w:rPr>
          <w:rStyle w:val="hgkelc"/>
          <w:rFonts w:ascii="Times New Roman" w:hAnsi="Times New Roman" w:cs="Times New Roman"/>
          <w:bCs/>
          <w:sz w:val="28"/>
          <w:szCs w:val="28"/>
        </w:rPr>
        <w:t>управление</w:t>
      </w:r>
      <w:r w:rsidR="00E60A98">
        <w:rPr>
          <w:rStyle w:val="hgkelc"/>
          <w:rFonts w:ascii="Times New Roman" w:hAnsi="Times New Roman" w:cs="Times New Roman"/>
          <w:sz w:val="28"/>
          <w:szCs w:val="28"/>
        </w:rPr>
        <w:t xml:space="preserve"> Учреждением</w:t>
      </w:r>
      <w:r w:rsidRPr="007309F7">
        <w:rPr>
          <w:rStyle w:val="hgkelc"/>
          <w:rFonts w:ascii="Times New Roman" w:hAnsi="Times New Roman" w:cs="Times New Roman"/>
          <w:sz w:val="28"/>
          <w:szCs w:val="28"/>
        </w:rPr>
        <w:t xml:space="preserve"> осуществляет директор.</w:t>
      </w:r>
      <w:r w:rsidRPr="00730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7FE1" w:rsidRDefault="007309F7" w:rsidP="00E77FE1">
      <w:pPr>
        <w:pStyle w:val="a3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sz w:val="28"/>
          <w:szCs w:val="28"/>
        </w:rPr>
        <w:t>В Учреждении</w:t>
      </w:r>
      <w:r w:rsidRPr="007309F7">
        <w:rPr>
          <w:rStyle w:val="hgkelc"/>
          <w:rFonts w:ascii="Times New Roman" w:hAnsi="Times New Roman" w:cs="Times New Roman"/>
          <w:sz w:val="28"/>
          <w:szCs w:val="28"/>
        </w:rPr>
        <w:t xml:space="preserve"> формируются коллегиальные органы управления, к которым относятся</w:t>
      </w:r>
      <w:r w:rsidR="00E77FE1">
        <w:rPr>
          <w:rStyle w:val="hgkelc"/>
          <w:rFonts w:ascii="Times New Roman" w:hAnsi="Times New Roman" w:cs="Times New Roman"/>
          <w:sz w:val="28"/>
          <w:szCs w:val="28"/>
        </w:rPr>
        <w:t>:</w:t>
      </w:r>
      <w:r w:rsidRPr="007309F7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</w:p>
    <w:p w:rsidR="00E77FE1" w:rsidRDefault="00E77FE1" w:rsidP="00E77FE1">
      <w:pPr>
        <w:pStyle w:val="a3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>
        <w:rPr>
          <w:rStyle w:val="hgkelc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Общее собрание трудового коллектива;</w:t>
      </w:r>
    </w:p>
    <w:p w:rsidR="00E77FE1" w:rsidRDefault="00E77FE1" w:rsidP="00E77FE1">
      <w:pPr>
        <w:pStyle w:val="a3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>
        <w:rPr>
          <w:rStyle w:val="hgkelc"/>
          <w:rFonts w:ascii="Times New Roman" w:hAnsi="Times New Roman" w:cs="Times New Roman"/>
          <w:bCs/>
          <w:sz w:val="28"/>
          <w:szCs w:val="28"/>
        </w:rPr>
        <w:t>- Педагогический совет;</w:t>
      </w:r>
    </w:p>
    <w:p w:rsidR="00C960EA" w:rsidRPr="00B75B4D" w:rsidRDefault="00E77FE1" w:rsidP="00B75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FE1">
        <w:rPr>
          <w:rStyle w:val="hgkelc"/>
          <w:rFonts w:ascii="Times New Roman" w:hAnsi="Times New Roman" w:cs="Times New Roman"/>
          <w:sz w:val="28"/>
          <w:szCs w:val="28"/>
        </w:rPr>
        <w:t xml:space="preserve">- </w:t>
      </w:r>
      <w:r w:rsidRPr="00E77FE1">
        <w:rPr>
          <w:rStyle w:val="hgkelc"/>
          <w:rFonts w:ascii="Times New Roman" w:hAnsi="Times New Roman" w:cs="Times New Roman"/>
          <w:bCs/>
          <w:sz w:val="28"/>
          <w:szCs w:val="28"/>
        </w:rPr>
        <w:t>Орган первичной профсоюзной организации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 (ППО).</w:t>
      </w:r>
    </w:p>
    <w:p w:rsidR="00434E10" w:rsidRDefault="00C960EA" w:rsidP="00B75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B4D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органов управления, права и обязанности его членов закреплены Положениями, одобрены собранием трудового коллектива и утверждены директором. </w:t>
      </w:r>
    </w:p>
    <w:p w:rsidR="00A84BFA" w:rsidRPr="00A84BFA" w:rsidRDefault="00C960EA" w:rsidP="00B75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BFA">
        <w:rPr>
          <w:rFonts w:ascii="Times New Roman" w:hAnsi="Times New Roman" w:cs="Times New Roman"/>
          <w:sz w:val="28"/>
          <w:szCs w:val="28"/>
          <w:lang w:eastAsia="ru-RU"/>
        </w:rPr>
        <w:t>Административное руководство осуществляется директором, его заместителями по учебно-воспитательной работе, административно-</w:t>
      </w:r>
      <w:r w:rsidR="00E60A98">
        <w:rPr>
          <w:rFonts w:ascii="Times New Roman" w:hAnsi="Times New Roman" w:cs="Times New Roman"/>
          <w:sz w:val="28"/>
          <w:szCs w:val="28"/>
          <w:lang w:eastAsia="ru-RU"/>
        </w:rPr>
        <w:t>хозяйственной работе, главным</w:t>
      </w:r>
      <w:r w:rsidR="00A84BFA">
        <w:rPr>
          <w:rFonts w:ascii="Times New Roman" w:hAnsi="Times New Roman" w:cs="Times New Roman"/>
          <w:sz w:val="28"/>
          <w:szCs w:val="28"/>
          <w:lang w:eastAsia="ru-RU"/>
        </w:rPr>
        <w:t xml:space="preserve"> бухгалтер</w:t>
      </w:r>
      <w:r w:rsidR="00E60A98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A84BF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84B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60EA" w:rsidRDefault="00C960EA" w:rsidP="00B75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B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деловой коммуникации администрация Учреждения активно пользуется информационно-коммуникативными технологиями. Для оперативной связи с педагогами создан чат в </w:t>
      </w:r>
      <w:r w:rsidR="00A84BFA">
        <w:rPr>
          <w:rFonts w:ascii="Times New Roman" w:hAnsi="Times New Roman" w:cs="Times New Roman"/>
          <w:sz w:val="28"/>
          <w:szCs w:val="28"/>
          <w:lang w:eastAsia="ru-RU"/>
        </w:rPr>
        <w:t>ВК мессенджере «</w:t>
      </w:r>
      <w:proofErr w:type="spellStart"/>
      <w:r w:rsidR="00A84BFA">
        <w:rPr>
          <w:rFonts w:ascii="Times New Roman" w:hAnsi="Times New Roman" w:cs="Times New Roman"/>
          <w:sz w:val="28"/>
          <w:szCs w:val="28"/>
          <w:lang w:eastAsia="ru-RU"/>
        </w:rPr>
        <w:t>Сферум</w:t>
      </w:r>
      <w:proofErr w:type="spellEnd"/>
      <w:r w:rsidR="00A84B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60A9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60A98" w:rsidRPr="00B75B4D" w:rsidRDefault="00E60A98" w:rsidP="00B75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0EA" w:rsidRPr="00A84BFA" w:rsidRDefault="00A84BFA" w:rsidP="00B75B4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A1E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E366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Система управления </w:t>
      </w:r>
      <w:r w:rsidR="00C960EA" w:rsidRPr="00A84BFA">
        <w:rPr>
          <w:rFonts w:ascii="Times New Roman" w:hAnsi="Times New Roman" w:cs="Times New Roman"/>
          <w:sz w:val="28"/>
          <w:szCs w:val="28"/>
          <w:u w:val="single"/>
          <w:lang w:eastAsia="ru-RU"/>
        </w:rPr>
        <w:t>эффективна для обеспечения выполнения функций Учреждения</w:t>
      </w:r>
      <w:r w:rsidR="009F5B07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C960EA" w:rsidRPr="00A84BF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960EA" w:rsidRPr="00C960EA" w:rsidRDefault="00C960EA" w:rsidP="00C960EA">
      <w:pPr>
        <w:spacing w:after="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60E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960EA" w:rsidRPr="009F5B07" w:rsidRDefault="00C960EA" w:rsidP="009F5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5B07">
        <w:rPr>
          <w:rFonts w:ascii="Times New Roman" w:hAnsi="Times New Roman" w:cs="Times New Roman"/>
          <w:b/>
          <w:sz w:val="28"/>
          <w:szCs w:val="28"/>
          <w:lang w:eastAsia="ru-RU"/>
        </w:rPr>
        <w:t>3. Оценка кадровог</w:t>
      </w:r>
      <w:r w:rsidR="009F5B07" w:rsidRPr="009F5B07">
        <w:rPr>
          <w:rFonts w:ascii="Times New Roman" w:hAnsi="Times New Roman" w:cs="Times New Roman"/>
          <w:b/>
          <w:sz w:val="28"/>
          <w:szCs w:val="28"/>
          <w:lang w:eastAsia="ru-RU"/>
        </w:rPr>
        <w:t>о обеспечения Учреждения</w:t>
      </w:r>
    </w:p>
    <w:p w:rsidR="00C960EA" w:rsidRPr="009F5B07" w:rsidRDefault="00C960EA" w:rsidP="009F5B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B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5B07" w:rsidRDefault="009F5B07" w:rsidP="009F5B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 2023 году к</w:t>
      </w:r>
      <w:r w:rsidR="00C960EA" w:rsidRPr="009F5B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60A98">
        <w:rPr>
          <w:rFonts w:ascii="Times New Roman" w:hAnsi="Times New Roman" w:cs="Times New Roman"/>
          <w:sz w:val="28"/>
          <w:szCs w:val="28"/>
          <w:lang w:eastAsia="ru-RU"/>
        </w:rPr>
        <w:t xml:space="preserve">ллектив Учреждения составлял </w:t>
      </w:r>
      <w:r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="00C960EA" w:rsidRPr="009F5B07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F5B07" w:rsidRDefault="009F5B07" w:rsidP="009F5B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– директор;</w:t>
      </w:r>
    </w:p>
    <w:p w:rsidR="00C23E9D" w:rsidRDefault="00C23E9D" w:rsidP="009F5B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– главный бухгалтер, по совместительству заместитель директора по АХЧ;</w:t>
      </w:r>
    </w:p>
    <w:p w:rsidR="009F5B07" w:rsidRDefault="009F5B07" w:rsidP="009F5B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 – педагогических </w:t>
      </w:r>
      <w:r w:rsidR="00C23E9D">
        <w:rPr>
          <w:rFonts w:ascii="Times New Roman" w:hAnsi="Times New Roman" w:cs="Times New Roman"/>
          <w:sz w:val="28"/>
          <w:szCs w:val="28"/>
          <w:lang w:eastAsia="ru-RU"/>
        </w:rPr>
        <w:t>работников из них 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внутренних совместителя</w:t>
      </w:r>
      <w:r w:rsidR="00C23E9D">
        <w:rPr>
          <w:rFonts w:ascii="Times New Roman" w:hAnsi="Times New Roman" w:cs="Times New Roman"/>
          <w:sz w:val="28"/>
          <w:szCs w:val="28"/>
          <w:lang w:eastAsia="ru-RU"/>
        </w:rPr>
        <w:t xml:space="preserve"> и 1 человек внешний совместить;</w:t>
      </w:r>
    </w:p>
    <w:p w:rsidR="00C23E9D" w:rsidRDefault="00C23E9D" w:rsidP="009F5B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 – обслуживающего персонала.</w:t>
      </w:r>
    </w:p>
    <w:p w:rsidR="00C960EA" w:rsidRDefault="00C960EA" w:rsidP="009F5B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B07">
        <w:rPr>
          <w:rFonts w:ascii="Times New Roman" w:hAnsi="Times New Roman" w:cs="Times New Roman"/>
          <w:sz w:val="28"/>
          <w:szCs w:val="28"/>
          <w:lang w:eastAsia="ru-RU"/>
        </w:rPr>
        <w:t xml:space="preserve"> В отпуске по</w:t>
      </w:r>
      <w:r w:rsidR="00C23E9D">
        <w:rPr>
          <w:rFonts w:ascii="Times New Roman" w:hAnsi="Times New Roman" w:cs="Times New Roman"/>
          <w:sz w:val="28"/>
          <w:szCs w:val="28"/>
          <w:lang w:eastAsia="ru-RU"/>
        </w:rPr>
        <w:t xml:space="preserve"> уходу за ребенком находятся – 1 административный работник (главный бухгалтер)</w:t>
      </w:r>
      <w:r w:rsidRPr="009F5B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31794" w:rsidRDefault="00031794" w:rsidP="009F5B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7"/>
        <w:gridCol w:w="3566"/>
        <w:gridCol w:w="2686"/>
      </w:tblGrid>
      <w:tr w:rsidR="00031794" w:rsidRPr="00031794" w:rsidTr="00031794">
        <w:trPr>
          <w:trHeight w:val="250"/>
        </w:trPr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031794" w:rsidRPr="00031794" w:rsidTr="00031794">
        <w:trPr>
          <w:trHeight w:val="25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Инструктор-методист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1794" w:rsidRPr="00031794" w:rsidTr="00031794">
        <w:trPr>
          <w:trHeight w:val="233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      категория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2A5C2D" w:rsidP="00031794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1794" w:rsidRPr="00031794" w:rsidTr="00031794">
        <w:trPr>
          <w:trHeight w:val="145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1794" w:rsidRPr="00031794" w:rsidRDefault="00031794" w:rsidP="0003179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категория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2A5C2D" w:rsidP="00031794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1794" w:rsidRPr="00031794" w:rsidTr="00031794">
        <w:trPr>
          <w:trHeight w:val="145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1794" w:rsidRPr="00031794" w:rsidRDefault="00031794" w:rsidP="0003179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категории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2A5C2D" w:rsidP="00031794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1794" w:rsidRPr="00031794" w:rsidTr="00031794">
        <w:trPr>
          <w:trHeight w:val="250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1794" w:rsidRPr="00031794" w:rsidTr="00031794">
        <w:trPr>
          <w:trHeight w:val="145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1794" w:rsidRPr="00031794" w:rsidRDefault="00031794" w:rsidP="0003179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1794" w:rsidRPr="00031794" w:rsidTr="00031794">
        <w:trPr>
          <w:trHeight w:val="145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1794" w:rsidRPr="00031794" w:rsidRDefault="00031794" w:rsidP="0003179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образования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1794" w:rsidRPr="00031794" w:rsidTr="00031794">
        <w:trPr>
          <w:trHeight w:val="25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Тренерско-педагогический</w:t>
            </w: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</w:t>
            </w:r>
          </w:p>
        </w:tc>
      </w:tr>
      <w:tr w:rsidR="00031794" w:rsidRPr="00031794" w:rsidTr="00031794">
        <w:trPr>
          <w:trHeight w:val="50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тренер-преподаватель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6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1794" w:rsidRPr="00031794" w:rsidTr="00031794">
        <w:trPr>
          <w:trHeight w:val="25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Тренер-преподаватель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31794" w:rsidRPr="00031794" w:rsidTr="00031794">
        <w:trPr>
          <w:trHeight w:val="25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Совместители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6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1794" w:rsidRPr="00031794" w:rsidTr="00031794">
        <w:trPr>
          <w:trHeight w:val="233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6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31794" w:rsidRPr="00031794" w:rsidTr="00031794">
        <w:trPr>
          <w:trHeight w:val="145"/>
        </w:trPr>
        <w:tc>
          <w:tcPr>
            <w:tcW w:w="3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1794" w:rsidRPr="00031794" w:rsidRDefault="00031794" w:rsidP="0003179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категория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6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1794" w:rsidRPr="00031794" w:rsidTr="00031794">
        <w:trPr>
          <w:trHeight w:val="145"/>
        </w:trPr>
        <w:tc>
          <w:tcPr>
            <w:tcW w:w="3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1794" w:rsidRPr="00031794" w:rsidRDefault="00031794" w:rsidP="0003179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6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1794" w:rsidRPr="00031794" w:rsidTr="00031794">
        <w:trPr>
          <w:trHeight w:val="250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6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1794" w:rsidRPr="00031794" w:rsidTr="00031794">
        <w:trPr>
          <w:trHeight w:val="145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1794" w:rsidRPr="00031794" w:rsidRDefault="00031794" w:rsidP="0003179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Неполное высшее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6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1794" w:rsidRPr="00031794" w:rsidTr="00031794">
        <w:trPr>
          <w:trHeight w:val="145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1794" w:rsidRPr="00031794" w:rsidRDefault="00031794" w:rsidP="0003179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специальное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6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1794" w:rsidRPr="00031794" w:rsidTr="00031794">
        <w:trPr>
          <w:trHeight w:val="145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1794" w:rsidRPr="00031794" w:rsidRDefault="00031794" w:rsidP="0003179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образования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6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1794" w:rsidRPr="00031794" w:rsidTr="00031794">
        <w:trPr>
          <w:trHeight w:val="25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624054" w:rsidP="00031794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педагогических</w:t>
            </w:r>
            <w:r w:rsidR="00031794"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</w:t>
            </w:r>
          </w:p>
        </w:tc>
      </w:tr>
      <w:tr w:rsidR="00031794" w:rsidRPr="00031794" w:rsidTr="00031794">
        <w:trPr>
          <w:trHeight w:val="233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Моложе 25 лет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1794" w:rsidRPr="00031794" w:rsidTr="00031794">
        <w:trPr>
          <w:trHeight w:val="25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25-35 </w:t>
            </w: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1794" w:rsidRPr="00031794" w:rsidTr="00031794">
        <w:trPr>
          <w:trHeight w:val="25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лет и старше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31794" w:rsidRPr="00031794" w:rsidTr="00031794">
        <w:trPr>
          <w:trHeight w:val="25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Default="00031794" w:rsidP="00031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пенсионеры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94" w:rsidRPr="00031794" w:rsidRDefault="00031794" w:rsidP="00031794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24054" w:rsidRPr="009F5B07" w:rsidRDefault="00624054" w:rsidP="009F5B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54" w:rsidRDefault="00E60A98" w:rsidP="009F5B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C960EA" w:rsidRPr="009F5B07">
        <w:rPr>
          <w:rFonts w:ascii="Times New Roman" w:hAnsi="Times New Roman" w:cs="Times New Roman"/>
          <w:sz w:val="28"/>
          <w:szCs w:val="28"/>
          <w:lang w:eastAsia="ru-RU"/>
        </w:rPr>
        <w:t>За отчётный период деятельность</w:t>
      </w:r>
      <w:r w:rsidR="00E84DF2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педагогических работников</w:t>
      </w:r>
      <w:r w:rsidR="00C960EA" w:rsidRPr="009F5B07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была отмечена:</w:t>
      </w:r>
    </w:p>
    <w:p w:rsidR="00624054" w:rsidRPr="00624054" w:rsidRDefault="00E84DF2" w:rsidP="006240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24054" w:rsidRPr="00624054">
        <w:rPr>
          <w:rFonts w:ascii="Times New Roman" w:hAnsi="Times New Roman" w:cs="Times New Roman"/>
          <w:sz w:val="28"/>
          <w:szCs w:val="28"/>
          <w:lang w:eastAsia="ru-RU"/>
        </w:rPr>
        <w:t>Благодарностью отдела образования администрации Осташковского городского округа в сфере дополнительного образования за успешное проведение летней оздоровительной программы;</w:t>
      </w:r>
    </w:p>
    <w:p w:rsidR="00624054" w:rsidRPr="00624054" w:rsidRDefault="00E84DF2" w:rsidP="0062405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24054" w:rsidRPr="006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Почетной грамотой отдела образования администрации Осташковского городского округа за многолетний и добросовестный труд с системе дополнительного образования физкуль</w:t>
      </w:r>
      <w:r w:rsidR="006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турно-спортивной направленности;</w:t>
      </w:r>
    </w:p>
    <w:p w:rsidR="00624054" w:rsidRPr="00624054" w:rsidRDefault="00E84DF2" w:rsidP="0062405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24054" w:rsidRPr="0062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</w:t>
      </w:r>
      <w:r w:rsidR="006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Грамотой </w:t>
      </w:r>
      <w:r w:rsidR="00624054" w:rsidRPr="006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Осташковского городского округа за многолетний, добросовестный труд и значительный личный вклад в развитие лыжного спорта в О</w:t>
      </w:r>
      <w:r w:rsidR="006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сташковском городском округе;</w:t>
      </w:r>
    </w:p>
    <w:p w:rsidR="00624054" w:rsidRDefault="00E84DF2" w:rsidP="006240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4054" w:rsidRPr="0062405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Благодарностью Министерства образования Тверской области</w:t>
      </w:r>
      <w:r w:rsidR="00624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E9F" w:rsidRDefault="002A1E9F" w:rsidP="006240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095" w:rsidRDefault="00923095" w:rsidP="0062405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A1E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A84BF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Учреждение полностью обеспечено высококачественным кадровым потенциалом.</w:t>
      </w:r>
    </w:p>
    <w:p w:rsidR="00C23E9D" w:rsidRPr="002204C0" w:rsidRDefault="00C23E9D" w:rsidP="00220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0EA" w:rsidRPr="003A3520" w:rsidRDefault="00C960EA" w:rsidP="003A3520">
      <w:pPr>
        <w:spacing w:after="207" w:line="265" w:lineRule="auto"/>
        <w:ind w:left="636" w:right="707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Материально-техническое обеспечение</w:t>
      </w:r>
    </w:p>
    <w:p w:rsidR="00B4091A" w:rsidRPr="00E60A98" w:rsidRDefault="00B4091A" w:rsidP="002204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960EA" w:rsidRPr="002204C0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Источником финансирования </w:t>
      </w:r>
      <w:r w:rsidR="003A3520" w:rsidRPr="002204C0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C960EA" w:rsidRPr="002204C0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бюджетные средства, согласно субсидии на выполнение муниципального задания и внебюджетные средства. Внебюджетные средства – </w:t>
      </w:r>
      <w:r w:rsidR="003A3520" w:rsidRPr="002204C0">
        <w:rPr>
          <w:rFonts w:ascii="Times New Roman" w:hAnsi="Times New Roman" w:cs="Times New Roman"/>
          <w:sz w:val="28"/>
          <w:szCs w:val="28"/>
          <w:lang w:eastAsia="ru-RU"/>
        </w:rPr>
        <w:t>родительская плата за лагерь дневного пребывания и безвозмездная помощь Учреждению.</w:t>
      </w:r>
    </w:p>
    <w:p w:rsidR="00C960EA" w:rsidRPr="002204C0" w:rsidRDefault="00B4091A" w:rsidP="002204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0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960EA" w:rsidRPr="00220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Материально</w:t>
      </w:r>
      <w:r w:rsidR="003A3520" w:rsidRPr="00220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0EA" w:rsidRPr="00220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3520" w:rsidRPr="00220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0EA" w:rsidRPr="00220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</w:t>
      </w:r>
      <w:r w:rsidR="003A3520" w:rsidRPr="00220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ическая база Учреждения для осуществления </w:t>
      </w:r>
      <w:r w:rsidR="00C960EA" w:rsidRPr="00220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</w:t>
      </w:r>
      <w:r w:rsidR="003A3520" w:rsidRPr="00220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состоит из 5 объектов</w:t>
      </w:r>
      <w:r w:rsidR="00C960EA" w:rsidRPr="00220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A3520" w:rsidRPr="002204C0" w:rsidRDefault="003A3520" w:rsidP="002204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hAnsi="Times New Roman" w:cs="Times New Roman"/>
          <w:sz w:val="28"/>
          <w:szCs w:val="28"/>
          <w:lang w:eastAsia="ru-RU"/>
        </w:rPr>
        <w:t>- Здание ДЮООСЦ (администрация Учреждения, занятия по спортивной борьбе, спортивной гимнастике) – ул. Кузнечная д. 55;</w:t>
      </w:r>
    </w:p>
    <w:p w:rsidR="003A3520" w:rsidRPr="002204C0" w:rsidRDefault="003A3520" w:rsidP="002204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hAnsi="Times New Roman" w:cs="Times New Roman"/>
          <w:sz w:val="28"/>
          <w:szCs w:val="28"/>
          <w:lang w:eastAsia="ru-RU"/>
        </w:rPr>
        <w:t>- Зал бокса (занятия по боксу) – ул. Рабочая д. 33;</w:t>
      </w:r>
    </w:p>
    <w:p w:rsidR="003A3520" w:rsidRPr="002204C0" w:rsidRDefault="003A3520" w:rsidP="002204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hAnsi="Times New Roman" w:cs="Times New Roman"/>
          <w:sz w:val="28"/>
          <w:szCs w:val="28"/>
          <w:lang w:eastAsia="ru-RU"/>
        </w:rPr>
        <w:t xml:space="preserve">- Гимнастический зал – (занятия по спортивной гимнастики) – ул. </w:t>
      </w:r>
      <w:proofErr w:type="spellStart"/>
      <w:r w:rsidRPr="002204C0">
        <w:rPr>
          <w:rFonts w:ascii="Times New Roman" w:hAnsi="Times New Roman" w:cs="Times New Roman"/>
          <w:sz w:val="28"/>
          <w:szCs w:val="28"/>
          <w:lang w:eastAsia="ru-RU"/>
        </w:rPr>
        <w:t>Рябочкина</w:t>
      </w:r>
      <w:proofErr w:type="spellEnd"/>
      <w:r w:rsidRPr="002204C0">
        <w:rPr>
          <w:rFonts w:ascii="Times New Roman" w:hAnsi="Times New Roman" w:cs="Times New Roman"/>
          <w:sz w:val="28"/>
          <w:szCs w:val="28"/>
          <w:lang w:eastAsia="ru-RU"/>
        </w:rPr>
        <w:t xml:space="preserve"> д. 24;</w:t>
      </w:r>
    </w:p>
    <w:p w:rsidR="003A3520" w:rsidRPr="002204C0" w:rsidRDefault="003A3520" w:rsidP="002204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hAnsi="Times New Roman" w:cs="Times New Roman"/>
          <w:sz w:val="28"/>
          <w:szCs w:val="28"/>
          <w:lang w:eastAsia="ru-RU"/>
        </w:rPr>
        <w:t>- Стадион (легкая атлетика, футбол, лыжные гонки) – пер. Панфилова д. 6;</w:t>
      </w:r>
    </w:p>
    <w:p w:rsidR="003A3520" w:rsidRPr="002204C0" w:rsidRDefault="003A3520" w:rsidP="002204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hAnsi="Times New Roman" w:cs="Times New Roman"/>
          <w:sz w:val="28"/>
          <w:szCs w:val="28"/>
          <w:lang w:eastAsia="ru-RU"/>
        </w:rPr>
        <w:t>- Спортивный центр (легкая атлетика, футбол) – Микрорайон д. 20 В.</w:t>
      </w:r>
    </w:p>
    <w:p w:rsidR="00E84DF2" w:rsidRPr="002204C0" w:rsidRDefault="00E84DF2" w:rsidP="002204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2204C0">
        <w:rPr>
          <w:rFonts w:ascii="Times New Roman" w:hAnsi="Times New Roman" w:cs="Times New Roman"/>
          <w:sz w:val="28"/>
          <w:szCs w:val="28"/>
          <w:lang w:eastAsia="ru-RU"/>
        </w:rPr>
        <w:t>Для организации учебно-образовательного процесса, закрепленных за Учреждением используется:</w:t>
      </w:r>
    </w:p>
    <w:p w:rsidR="00C960EA" w:rsidRPr="002204C0" w:rsidRDefault="00E84DF2" w:rsidP="002204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hAnsi="Times New Roman" w:cs="Times New Roman"/>
          <w:sz w:val="28"/>
          <w:szCs w:val="28"/>
          <w:lang w:eastAsia="ru-RU"/>
        </w:rPr>
        <w:t>Общая площадь помещений</w:t>
      </w:r>
      <w:r w:rsidR="005D0766" w:rsidRPr="002204C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2096D" w:rsidRPr="002204C0">
        <w:rPr>
          <w:rFonts w:ascii="Times New Roman" w:hAnsi="Times New Roman" w:cs="Times New Roman"/>
          <w:sz w:val="28"/>
          <w:szCs w:val="28"/>
          <w:lang w:eastAsia="ru-RU"/>
        </w:rPr>
        <w:t>4 162,4</w:t>
      </w:r>
      <w:r w:rsidRPr="002204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4C0">
        <w:rPr>
          <w:rFonts w:ascii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Pr="002204C0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7A3A06" w:rsidRPr="002204C0" w:rsidRDefault="00E84DF2" w:rsidP="00220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</w:t>
      </w:r>
      <w:r w:rsidR="007A3A06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       </w:t>
      </w:r>
    </w:p>
    <w:p w:rsidR="007A3A06" w:rsidRPr="002204C0" w:rsidRDefault="007A3A06" w:rsidP="00220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пер. Панфилова д. 6 (Стадион): общая площадь участка – 1,3718 га;</w:t>
      </w:r>
    </w:p>
    <w:p w:rsidR="007A3A06" w:rsidRPr="002204C0" w:rsidRDefault="00E84DF2" w:rsidP="00220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Микрорайон</w:t>
      </w:r>
      <w:r w:rsidR="007A3A06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 20</w:t>
      </w: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A3A06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(Спортивный центр): общая площадь участка – 3501,0</w:t>
      </w:r>
    </w:p>
    <w:p w:rsidR="007A3A06" w:rsidRPr="002204C0" w:rsidRDefault="007A3A06" w:rsidP="00220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91A" w:rsidRPr="00E60A98" w:rsidRDefault="007A3A06" w:rsidP="00E60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E84DF2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л. Кузнечная д. 55 (ДЮООСЦ</w:t>
      </w:r>
      <w:r w:rsidR="00E6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общая площадь – 2789,0 </w:t>
      </w:r>
      <w:proofErr w:type="spellStart"/>
      <w:r w:rsidR="00E60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60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91A" w:rsidRPr="002204C0" w:rsidRDefault="00B4091A" w:rsidP="002204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0766" w:rsidRPr="002204C0">
        <w:rPr>
          <w:rFonts w:ascii="Times New Roman" w:hAnsi="Times New Roman" w:cs="Times New Roman"/>
          <w:sz w:val="28"/>
          <w:szCs w:val="28"/>
          <w:lang w:eastAsia="ru-RU"/>
        </w:rPr>
        <w:t>Все объекты Учреждения соответ</w:t>
      </w:r>
      <w:r w:rsidRPr="002204C0">
        <w:rPr>
          <w:rFonts w:ascii="Times New Roman" w:hAnsi="Times New Roman" w:cs="Times New Roman"/>
          <w:sz w:val="28"/>
          <w:szCs w:val="28"/>
          <w:lang w:eastAsia="ru-RU"/>
        </w:rPr>
        <w:t>ствуют требованиям безопасности</w:t>
      </w:r>
      <w:r w:rsidR="002E2ABE" w:rsidRPr="002204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04C0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оборудованы:</w:t>
      </w:r>
    </w:p>
    <w:p w:rsidR="00B4091A" w:rsidRPr="002204C0" w:rsidRDefault="00B4091A" w:rsidP="00220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системой охранной сигнализацией; </w:t>
      </w:r>
    </w:p>
    <w:p w:rsidR="00B4091A" w:rsidRPr="002204C0" w:rsidRDefault="00B4091A" w:rsidP="00220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системой видеонаблюдения и охранного телевидения</w:t>
      </w:r>
      <w:r w:rsidR="007A63A0" w:rsidRPr="002204C0">
        <w:rPr>
          <w:rFonts w:ascii="Times New Roman" w:hAnsi="Times New Roman" w:cs="Times New Roman"/>
          <w:sz w:val="28"/>
          <w:szCs w:val="28"/>
          <w:lang w:eastAsia="ru-RU"/>
        </w:rPr>
        <w:t xml:space="preserve"> (здания оборудованы камерами наблюдения внутри и снаружи)</w:t>
      </w: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4091A" w:rsidRPr="002204C0" w:rsidRDefault="00B4091A" w:rsidP="00220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прямая связь с органами МВД (ФСБ) организована с использованием</w:t>
      </w:r>
      <w:r w:rsidRPr="00220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тревожной сигнализации (кнопка «тревожной» сигнализации), телефон АТС;</w:t>
      </w:r>
    </w:p>
    <w:p w:rsidR="00B4091A" w:rsidRPr="002204C0" w:rsidRDefault="00B4091A" w:rsidP="002204C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220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территория объектов</w:t>
      </w:r>
      <w:r w:rsidR="002E2ABE" w:rsidRPr="00220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Учреждения имеет ограждение</w:t>
      </w:r>
      <w:r w:rsidRPr="00220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DF37CE" w:rsidRPr="00220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частично </w:t>
      </w:r>
      <w:r w:rsidRPr="00220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обеспечивает</w:t>
      </w:r>
      <w:r w:rsidR="00DF37CE" w:rsidRPr="00220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20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несанкционированный доступ;</w:t>
      </w:r>
    </w:p>
    <w:p w:rsidR="002E2ABE" w:rsidRPr="002204C0" w:rsidRDefault="002E2ABE" w:rsidP="002204C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0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 Учреждении </w:t>
      </w:r>
      <w:r w:rsidR="00DF37CE" w:rsidRPr="00220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частично </w:t>
      </w:r>
      <w:r w:rsidRPr="00220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организована дежурно-диспетчерская (дежурная) служба.</w:t>
      </w:r>
    </w:p>
    <w:p w:rsidR="00DF37CE" w:rsidRPr="002204C0" w:rsidRDefault="005D0766" w:rsidP="00220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6D53" w:rsidRPr="002204C0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</w:t>
      </w:r>
      <w:r w:rsidR="00C960EA" w:rsidRPr="002204C0">
        <w:rPr>
          <w:rFonts w:ascii="Times New Roman" w:hAnsi="Times New Roman" w:cs="Times New Roman"/>
          <w:sz w:val="28"/>
          <w:szCs w:val="28"/>
          <w:lang w:eastAsia="ru-RU"/>
        </w:rPr>
        <w:t>Учреждение находится под набл</w:t>
      </w:r>
      <w:r w:rsidR="00436D53" w:rsidRPr="002204C0">
        <w:rPr>
          <w:rFonts w:ascii="Times New Roman" w:hAnsi="Times New Roman" w:cs="Times New Roman"/>
          <w:sz w:val="28"/>
          <w:szCs w:val="28"/>
          <w:lang w:eastAsia="ru-RU"/>
        </w:rPr>
        <w:t xml:space="preserve">юдением </w:t>
      </w:r>
      <w:r w:rsidR="00436D53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ФГКУ</w:t>
      </w:r>
      <w:r w:rsidR="002E2ABE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D53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вневедомственной охр</w:t>
      </w:r>
      <w:r w:rsidR="002E2ABE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аны войск национальной гвардии </w:t>
      </w:r>
      <w:r w:rsidR="00436D53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 Тверской области» и ООО ЧОО «Беркут – ГБР».</w:t>
      </w:r>
    </w:p>
    <w:p w:rsidR="007A3A06" w:rsidRPr="002204C0" w:rsidRDefault="00DF37CE" w:rsidP="00220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всех объектах в Учреждении установлены</w:t>
      </w:r>
      <w:r w:rsidR="007A3A06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автоматические системы пожарной сигнализации (АСПС) обеспечивающие световую и звуковую сигнализацию и приемно-контрольные устройства </w:t>
      </w:r>
      <w:r w:rsidR="007A3A06" w:rsidRPr="00220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632-</w:t>
      </w:r>
      <w:r w:rsidR="007A3A06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="002204C0" w:rsidRPr="00220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GSV</w:t>
      </w:r>
      <w:r w:rsidR="002204C0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7A3A06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7A3A06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A3A06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обеспечивающая прямую телефонную связь с дежурным пожарного</w:t>
      </w:r>
    </w:p>
    <w:p w:rsidR="007A3A06" w:rsidRPr="002204C0" w:rsidRDefault="007A3A06" w:rsidP="00220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  <w:proofErr w:type="gramEnd"/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 № 44 «Управления ПС, ЗН и Тверской области» по охране</w:t>
      </w:r>
    </w:p>
    <w:p w:rsidR="007A3A06" w:rsidRPr="002204C0" w:rsidRDefault="007A3A06" w:rsidP="00220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Осташкова и Осташковского района о срабатывание АСПС в режиме</w:t>
      </w:r>
    </w:p>
    <w:p w:rsidR="007A3A06" w:rsidRPr="002204C0" w:rsidRDefault="007A3A06" w:rsidP="00220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«Пожар» в помещениях организации.                                                                                     </w:t>
      </w:r>
    </w:p>
    <w:p w:rsidR="007A3A06" w:rsidRPr="002204C0" w:rsidRDefault="00DF37CE" w:rsidP="00220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Объекты Учреждения оборудованы системами </w:t>
      </w:r>
      <w:proofErr w:type="spellStart"/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защиты.</w:t>
      </w:r>
    </w:p>
    <w:p w:rsidR="007A3A06" w:rsidRPr="002204C0" w:rsidRDefault="00DF37CE" w:rsidP="00220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3A06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передачи извещений о пожаре обеспечивает                                                                         автоматизированную передачу по каналам св</w:t>
      </w: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извещений о пожаре.</w:t>
      </w:r>
    </w:p>
    <w:p w:rsidR="00DF37CE" w:rsidRPr="002204C0" w:rsidRDefault="00DF37CE" w:rsidP="00220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3A06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противопожарной защиты и эвакуации </w:t>
      </w: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защиту людей и имущества от </w:t>
      </w:r>
      <w:r w:rsidR="007A3A06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опасных факторов пожара. Состояние эвакуационных путей и выходов обеспечивает беспрепятственную эвакуацию                                              обучающихся и персонала в безопасные зоны. </w:t>
      </w:r>
    </w:p>
    <w:p w:rsidR="007A3A06" w:rsidRPr="002204C0" w:rsidRDefault="00DF37CE" w:rsidP="00220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Учреждении разработаны п</w:t>
      </w:r>
      <w:r w:rsidR="007A3A06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оэтажные планы эвакуации. </w:t>
      </w: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 о</w:t>
      </w:r>
      <w:r w:rsidR="007A3A06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тветственные за противопожарное состояние помещений</w:t>
      </w: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3A06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3A0" w:rsidRPr="002204C0" w:rsidRDefault="00DF37CE" w:rsidP="00220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Ежегодно проводится приемка</w:t>
      </w:r>
      <w:r w:rsidR="007A3A06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изоляции электр</w:t>
      </w:r>
      <w:r w:rsidR="007A63A0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 и заземления оборудования</w:t>
      </w:r>
      <w:r w:rsidR="007A3A06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CE7" w:rsidRPr="002204C0" w:rsidRDefault="007A63A0" w:rsidP="002204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Паспорта безопасности по объектам разработаны и утверждены в 2022 году.</w:t>
      </w:r>
      <w:r w:rsidR="007A3A06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7A63A0" w:rsidRPr="002204C0" w:rsidRDefault="007A63A0" w:rsidP="002204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0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Ежегодно обновляется паспорт дорожной безопасности. </w:t>
      </w:r>
    </w:p>
    <w:p w:rsidR="007A63A0" w:rsidRPr="002204C0" w:rsidRDefault="007A63A0" w:rsidP="002204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0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 Учреждении оборудованы информационные стенды, на которых размещены «Уголки безопасности», включающие в себя информацию по пожарной безопасности, безопасному поведению в чрезвычайных ситуациях, схему безопасного прохода в образовательному учреждению, памятки для обучающихся по безопасному поведению дома, на улице, в общественных местах. </w:t>
      </w:r>
    </w:p>
    <w:p w:rsidR="007A63A0" w:rsidRPr="00E60A98" w:rsidRDefault="007A63A0" w:rsidP="002204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0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Все помещения соответствуют нормам СанПиН, требованиям охраны труда для работников и обучающихся, п</w:t>
      </w:r>
      <w:r w:rsidR="00E60A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ожарной и электробезопасности. </w:t>
      </w:r>
    </w:p>
    <w:p w:rsidR="007A3A06" w:rsidRPr="002204C0" w:rsidRDefault="007A63A0" w:rsidP="002204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C0">
        <w:rPr>
          <w:rFonts w:ascii="Times New Roman" w:hAnsi="Times New Roman" w:cs="Times New Roman"/>
          <w:sz w:val="28"/>
          <w:szCs w:val="28"/>
          <w:lang w:eastAsia="ru-RU"/>
        </w:rPr>
        <w:t xml:space="preserve">   Учреждении имеет</w:t>
      </w:r>
      <w:r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транспортное средство</w:t>
      </w:r>
      <w:r w:rsidR="007A3A06" w:rsidRPr="002204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для перевозки обучающихся: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275"/>
        <w:gridCol w:w="851"/>
        <w:gridCol w:w="850"/>
        <w:gridCol w:w="1985"/>
        <w:gridCol w:w="2268"/>
      </w:tblGrid>
      <w:tr w:rsidR="007A63A0" w:rsidRPr="007A3A06" w:rsidTr="007A63A0">
        <w:trPr>
          <w:cantSplit/>
          <w:trHeight w:val="2432"/>
        </w:trPr>
        <w:tc>
          <w:tcPr>
            <w:tcW w:w="421" w:type="dxa"/>
            <w:shd w:val="clear" w:color="auto" w:fill="auto"/>
            <w:vAlign w:val="center"/>
          </w:tcPr>
          <w:p w:rsidR="007A63A0" w:rsidRPr="007A3A06" w:rsidRDefault="007A63A0" w:rsidP="007A3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A0" w:rsidRPr="007A3A06" w:rsidRDefault="007A63A0" w:rsidP="007A3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Наим-</w:t>
            </w:r>
            <w:r w:rsidRPr="007A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7A63A0" w:rsidRPr="007A3A06" w:rsidRDefault="007A63A0" w:rsidP="007A3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A63A0" w:rsidRPr="007A3A06" w:rsidRDefault="007A63A0" w:rsidP="007A3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A63A0" w:rsidRPr="007A3A06" w:rsidRDefault="007A63A0" w:rsidP="007A3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приобретения</w:t>
            </w: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7A63A0" w:rsidRPr="007A3A06" w:rsidRDefault="007A63A0" w:rsidP="007A3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 ГОСТа   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:rsidR="007A63A0" w:rsidRPr="007A3A06" w:rsidRDefault="007A63A0" w:rsidP="007A3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7A63A0" w:rsidRPr="007A3A06" w:rsidTr="007A63A0">
        <w:tc>
          <w:tcPr>
            <w:tcW w:w="421" w:type="dxa"/>
            <w:shd w:val="clear" w:color="auto" w:fill="auto"/>
          </w:tcPr>
          <w:p w:rsidR="007A63A0" w:rsidRPr="007A3A06" w:rsidRDefault="007A63A0" w:rsidP="007A3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360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A63A0" w:rsidRPr="007A3A06" w:rsidRDefault="007A63A0" w:rsidP="007A3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1275" w:type="dxa"/>
            <w:shd w:val="clear" w:color="auto" w:fill="auto"/>
          </w:tcPr>
          <w:p w:rsidR="007A63A0" w:rsidRPr="007A3A06" w:rsidRDefault="007A63A0" w:rsidP="007A3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Автолайн «</w:t>
            </w:r>
            <w:r w:rsidRPr="007A3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</w:t>
            </w:r>
            <w:r w:rsidRPr="007A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7A63A0" w:rsidRPr="007A3A06" w:rsidRDefault="007A63A0" w:rsidP="007A3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63A0" w:rsidRPr="007A3A06" w:rsidRDefault="007A63A0" w:rsidP="007A3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5" w:type="dxa"/>
            <w:shd w:val="clear" w:color="auto" w:fill="auto"/>
          </w:tcPr>
          <w:p w:rsidR="007A63A0" w:rsidRPr="007A3A06" w:rsidRDefault="007A63A0" w:rsidP="007A3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268" w:type="dxa"/>
            <w:shd w:val="clear" w:color="auto" w:fill="auto"/>
          </w:tcPr>
          <w:p w:rsidR="007A63A0" w:rsidRPr="007A3A06" w:rsidRDefault="007A63A0" w:rsidP="007A3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B4091A" w:rsidRDefault="00B4091A" w:rsidP="003A352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091A" w:rsidRDefault="00B4091A" w:rsidP="00B409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230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2023 году Учреждение сотрудничало</w:t>
      </w:r>
      <w:r w:rsidR="007A63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социальными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партнёрами:</w:t>
      </w:r>
    </w:p>
    <w:p w:rsidR="00B4091A" w:rsidRDefault="00B4091A" w:rsidP="00B409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МБДОУ Детский сад № 2 «Огонек»;</w:t>
      </w:r>
    </w:p>
    <w:p w:rsidR="00B4091A" w:rsidRDefault="00B4091A" w:rsidP="00B409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МБДОУ Детский сад № 4 «Солнышко»;</w:t>
      </w:r>
    </w:p>
    <w:p w:rsidR="00B4091A" w:rsidRDefault="00B4091A" w:rsidP="00B409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МБДОУ Детский сад № 6 «Незабудка»;</w:t>
      </w:r>
    </w:p>
    <w:p w:rsidR="00B4091A" w:rsidRDefault="00B4091A" w:rsidP="00B409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МБОУ «Гимназия № 2».</w:t>
      </w:r>
    </w:p>
    <w:p w:rsidR="007A63A0" w:rsidRDefault="007A63A0" w:rsidP="00B409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63A0" w:rsidRPr="00923095" w:rsidRDefault="007A63A0" w:rsidP="007A63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A1E9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Вывод:</w:t>
      </w:r>
      <w:r w:rsidR="00E366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</w:t>
      </w:r>
      <w:r w:rsidRPr="0092309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атериально-техническая база учреждения находится в удовлетворительном состоянии и соответствует требованиям к оснащению образовательного процесса. </w:t>
      </w:r>
    </w:p>
    <w:p w:rsidR="00C6398C" w:rsidRDefault="00C6398C" w:rsidP="00950AA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398C" w:rsidRDefault="00C6398C" w:rsidP="009230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1400" w:rsidRPr="00917DF1" w:rsidRDefault="00C960EA" w:rsidP="00C63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3095">
        <w:rPr>
          <w:rFonts w:ascii="Times New Roman" w:hAnsi="Times New Roman" w:cs="Times New Roman"/>
          <w:b/>
          <w:sz w:val="28"/>
          <w:szCs w:val="28"/>
          <w:lang w:eastAsia="ru-RU"/>
        </w:rPr>
        <w:t>5. Оценка образовательной деятельности</w:t>
      </w:r>
    </w:p>
    <w:p w:rsidR="00923095" w:rsidRPr="00923095" w:rsidRDefault="00923095" w:rsidP="009230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7DF1" w:rsidRDefault="00923095" w:rsidP="00917DF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17DF1">
        <w:rPr>
          <w:rFonts w:ascii="Times New Roman" w:hAnsi="Times New Roman" w:cs="Times New Roman"/>
          <w:sz w:val="28"/>
          <w:szCs w:val="28"/>
          <w:lang w:eastAsia="ru-RU"/>
        </w:rPr>
        <w:t>На основании законодательства Российской Федерации,</w:t>
      </w:r>
      <w:r w:rsidR="00E60A98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ru-RU"/>
        </w:rPr>
        <w:t>3 году</w:t>
      </w:r>
      <w:r w:rsidR="00917DF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изменило свое название, поменялась основная цель деятельности</w:t>
      </w:r>
      <w:r w:rsidR="00D97A8D">
        <w:rPr>
          <w:rFonts w:ascii="Times New Roman" w:hAnsi="Times New Roman" w:cs="Times New Roman"/>
          <w:sz w:val="28"/>
          <w:szCs w:val="28"/>
          <w:lang w:eastAsia="ru-RU"/>
        </w:rPr>
        <w:t>. Основная цель деятельности Учреждения</w:t>
      </w:r>
      <w:r w:rsidR="00917D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7DF1" w:rsidRPr="003B1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 на вовлечение лиц в систематические занятия физической культурой и спортом, на физическое воспитание, физическое развитие личности, формирование культуры здорового образа жизни, выявление одаренных детей, получение ими начальных знаний о физической культуре и спорте</w:t>
      </w:r>
      <w:r w:rsidR="00917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747" w:rsidRDefault="00917DF1" w:rsidP="00D97A8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r w:rsidR="00D9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 в </w:t>
      </w:r>
      <w:r w:rsidR="00D97A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Учреждении были приняты и утверждены новые </w:t>
      </w:r>
      <w:r w:rsidR="00C6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общеобразовательные общеразвивающие </w:t>
      </w:r>
      <w:r w:rsidR="00D97A8D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физкультурн</w:t>
      </w:r>
      <w:r w:rsidR="00C6398C">
        <w:rPr>
          <w:rFonts w:ascii="Times New Roman" w:eastAsia="Calibri" w:hAnsi="Times New Roman" w:cs="Times New Roman"/>
          <w:sz w:val="28"/>
          <w:szCs w:val="28"/>
          <w:lang w:eastAsia="ru-RU"/>
        </w:rPr>
        <w:t>о-спортивной направленности,</w:t>
      </w:r>
      <w:r w:rsidR="00C6398C">
        <w:t xml:space="preserve"> </w:t>
      </w:r>
      <w:r w:rsidR="00C6398C" w:rsidRPr="00C6398C">
        <w:rPr>
          <w:rFonts w:ascii="Times New Roman" w:hAnsi="Times New Roman" w:cs="Times New Roman"/>
          <w:sz w:val="28"/>
          <w:szCs w:val="28"/>
        </w:rPr>
        <w:t>в рамках правового поля</w:t>
      </w:r>
      <w:r w:rsidR="00C6398C">
        <w:rPr>
          <w:rFonts w:ascii="Times New Roman" w:hAnsi="Times New Roman" w:cs="Times New Roman"/>
          <w:sz w:val="28"/>
          <w:szCs w:val="28"/>
        </w:rPr>
        <w:t>:</w:t>
      </w:r>
      <w:r w:rsidR="00C6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6398C" w:rsidRDefault="00C6398C" w:rsidP="00D97A8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1701"/>
        <w:gridCol w:w="1276"/>
        <w:gridCol w:w="1134"/>
        <w:gridCol w:w="1814"/>
      </w:tblGrid>
      <w:tr w:rsidR="000E6747" w:rsidRPr="000E6747" w:rsidTr="00E60A98">
        <w:trPr>
          <w:trHeight w:val="9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E6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0E6747" w:rsidRPr="000E6747" w:rsidRDefault="000E6747" w:rsidP="000E6747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E6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  <w:proofErr w:type="gramEnd"/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67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E6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  <w:proofErr w:type="gramEnd"/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E6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зачисления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E6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Тренера-преподаватели</w:t>
            </w:r>
          </w:p>
        </w:tc>
      </w:tr>
      <w:tr w:rsidR="000E6747" w:rsidRPr="000E6747" w:rsidTr="00E60A98">
        <w:trPr>
          <w:trHeight w:val="18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6747">
              <w:rPr>
                <w:rFonts w:ascii="Times New Roman" w:eastAsia="Calibri" w:hAnsi="Times New Roman" w:cs="Times New Roman"/>
                <w:b/>
              </w:rPr>
              <w:t>Бокс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Общеразвивающая программа физкультурно-оздоровительной направленности                     по боксу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№ 1 от 07.09.2023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Соловьев А.Т.</w:t>
            </w:r>
          </w:p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Соловьев А.А.</w:t>
            </w:r>
          </w:p>
        </w:tc>
      </w:tr>
      <w:tr w:rsidR="000E6747" w:rsidRPr="000E6747" w:rsidTr="00E60A98">
        <w:trPr>
          <w:trHeight w:val="27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6747">
              <w:rPr>
                <w:rFonts w:ascii="Times New Roman" w:eastAsia="Calibri" w:hAnsi="Times New Roman" w:cs="Times New Roman"/>
                <w:b/>
              </w:rPr>
              <w:lastRenderedPageBreak/>
              <w:t>Легкая атлетика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Общеобразовательная общеразвивающая программа физкультурно-спортивной направленности общей физической подготовки по легкой атлетике.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№ 1 от 07.09.2023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Логутов А.Н.</w:t>
            </w:r>
          </w:p>
        </w:tc>
      </w:tr>
      <w:tr w:rsidR="000E6747" w:rsidRPr="000E6747" w:rsidTr="00E60A98">
        <w:trPr>
          <w:trHeight w:val="296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7" w:rsidRPr="000E6747" w:rsidRDefault="000E6747" w:rsidP="000E674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Общеобразовательная общеразвивающая программа физкультурно-спортивной направленности специальной физической подготовки по легкой атлетике.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№ 1 от 07.09.2023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 xml:space="preserve"> Логутов А.Н.</w:t>
            </w:r>
          </w:p>
        </w:tc>
      </w:tr>
      <w:tr w:rsidR="000E6747" w:rsidRPr="000E6747" w:rsidTr="00E60A98">
        <w:trPr>
          <w:trHeight w:val="9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6747">
              <w:rPr>
                <w:rFonts w:ascii="Times New Roman" w:eastAsia="Calibri" w:hAnsi="Times New Roman" w:cs="Times New Roman"/>
                <w:b/>
              </w:rPr>
              <w:t>Лыжные гонки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Общеразвивающая программа физкультурно-оздоровительной направленности                     по лыжным гонкам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№ 1 от 07.09.2023 г.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 xml:space="preserve"> Терехов А.Г.</w:t>
            </w:r>
          </w:p>
        </w:tc>
      </w:tr>
      <w:tr w:rsidR="000E6747" w:rsidRPr="000E6747" w:rsidTr="00E60A98">
        <w:trPr>
          <w:trHeight w:val="6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6747">
              <w:rPr>
                <w:rFonts w:ascii="Times New Roman" w:eastAsia="Calibri" w:hAnsi="Times New Roman" w:cs="Times New Roman"/>
                <w:b/>
              </w:rPr>
              <w:t>Спортивная борьба</w:t>
            </w:r>
          </w:p>
          <w:p w:rsidR="000E6747" w:rsidRPr="000E6747" w:rsidRDefault="000E6747" w:rsidP="000E6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0E6747" w:rsidRPr="000E6747" w:rsidRDefault="000E6747" w:rsidP="000E674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Общеразвивающая программа физкультурно-оздоровительной направленности                     по спортивной борьбе, для детей раннего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№ 1 от 07.09.2023 г.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Спиров А.А.</w:t>
            </w:r>
          </w:p>
        </w:tc>
      </w:tr>
      <w:tr w:rsidR="000E6747" w:rsidRPr="000E6747" w:rsidTr="00E60A98">
        <w:trPr>
          <w:trHeight w:val="127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Общеразвивающая программа физкультурно-оздоровительной направленности                     по спортивной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№ 1 от 07.09.2023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Атюкин Н.И.</w:t>
            </w:r>
          </w:p>
        </w:tc>
      </w:tr>
      <w:tr w:rsidR="000E6747" w:rsidRPr="000E6747" w:rsidTr="00E60A98">
        <w:trPr>
          <w:trHeight w:val="127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 xml:space="preserve">Общеобразовательная общеразвивающая программа физкультурно-спортивной направленности общей </w:t>
            </w:r>
            <w:r w:rsidRPr="000E6747">
              <w:rPr>
                <w:rFonts w:ascii="Times New Roman" w:eastAsia="Calibri" w:hAnsi="Times New Roman" w:cs="Times New Roman"/>
              </w:rPr>
              <w:lastRenderedPageBreak/>
              <w:t>физической подготовки по спортивной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lastRenderedPageBreak/>
              <w:t>Решением педсовета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№ 1 от 07.09.2023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lastRenderedPageBreak/>
              <w:t>Шурыгин А.В.</w:t>
            </w:r>
          </w:p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Петров М.А.</w:t>
            </w:r>
          </w:p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Спиров А.А.</w:t>
            </w:r>
          </w:p>
        </w:tc>
      </w:tr>
      <w:tr w:rsidR="000E6747" w:rsidRPr="000E6747" w:rsidTr="00E60A98">
        <w:trPr>
          <w:trHeight w:val="39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Общеобразовательная общеразвивающая программа физкультурно-спортивной направленности специальной физической подготовки по спортивной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№ 1 от 07.09.2023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 xml:space="preserve">     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E6747" w:rsidRPr="000E6747" w:rsidTr="00E60A98">
        <w:trPr>
          <w:trHeight w:val="232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0E6747">
              <w:rPr>
                <w:rFonts w:ascii="Times New Roman" w:eastAsia="Calibri" w:hAnsi="Times New Roman" w:cs="Times New Roman"/>
                <w:b/>
              </w:rPr>
              <w:t>Спортивная гимнастика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Общеразвивающая программа физкультурно-оздоровительной направленности                     по спортивной гимнастике, для детей раннего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№ 1 от 07.09.2023 г.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Колосова Е.В.</w:t>
            </w:r>
          </w:p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Колосов В.Б.</w:t>
            </w:r>
          </w:p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Смирнова Н.В.</w:t>
            </w:r>
          </w:p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E6747">
              <w:rPr>
                <w:rFonts w:ascii="Times New Roman" w:eastAsia="Calibri" w:hAnsi="Times New Roman" w:cs="Times New Roman"/>
              </w:rPr>
              <w:t>Белузина</w:t>
            </w:r>
            <w:proofErr w:type="spellEnd"/>
            <w:r w:rsidRPr="000E6747">
              <w:rPr>
                <w:rFonts w:ascii="Times New Roman" w:eastAsia="Calibri" w:hAnsi="Times New Roman" w:cs="Times New Roman"/>
              </w:rPr>
              <w:t xml:space="preserve"> И.Н.</w:t>
            </w:r>
          </w:p>
        </w:tc>
      </w:tr>
      <w:tr w:rsidR="000E6747" w:rsidRPr="000E6747" w:rsidTr="00E60A98">
        <w:trPr>
          <w:trHeight w:val="11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 xml:space="preserve">Общеобразовательная общеразвивающая программа физкультурно-спортивной направленности общей физической подготовки по спортивной гимнастике                   </w:t>
            </w:r>
            <w:proofErr w:type="gramStart"/>
            <w:r w:rsidRPr="000E6747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0E6747">
              <w:rPr>
                <w:rFonts w:ascii="Times New Roman" w:eastAsia="Calibri" w:hAnsi="Times New Roman" w:cs="Times New Roman"/>
              </w:rPr>
              <w:t>для девушек)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№ 1 от 07.09.2023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Михайлович Г.Н.</w:t>
            </w:r>
          </w:p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E6747">
              <w:rPr>
                <w:rFonts w:ascii="Times New Roman" w:eastAsia="Calibri" w:hAnsi="Times New Roman" w:cs="Times New Roman"/>
              </w:rPr>
              <w:t>Бойкова</w:t>
            </w:r>
            <w:proofErr w:type="spellEnd"/>
            <w:r w:rsidRPr="000E6747">
              <w:rPr>
                <w:rFonts w:ascii="Times New Roman" w:eastAsia="Calibri" w:hAnsi="Times New Roman" w:cs="Times New Roman"/>
              </w:rPr>
              <w:t xml:space="preserve"> В.С.</w:t>
            </w:r>
          </w:p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E6747">
              <w:rPr>
                <w:rFonts w:ascii="Times New Roman" w:eastAsia="Calibri" w:hAnsi="Times New Roman" w:cs="Times New Roman"/>
              </w:rPr>
              <w:t>Пакина</w:t>
            </w:r>
            <w:proofErr w:type="spellEnd"/>
            <w:r w:rsidRPr="000E6747">
              <w:rPr>
                <w:rFonts w:ascii="Times New Roman" w:eastAsia="Calibri" w:hAnsi="Times New Roman" w:cs="Times New Roman"/>
              </w:rPr>
              <w:t xml:space="preserve"> Л.Л.</w:t>
            </w:r>
          </w:p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E6747">
              <w:rPr>
                <w:rFonts w:ascii="Times New Roman" w:eastAsia="Calibri" w:hAnsi="Times New Roman" w:cs="Times New Roman"/>
              </w:rPr>
              <w:t>Белузина</w:t>
            </w:r>
            <w:proofErr w:type="spellEnd"/>
            <w:r w:rsidRPr="000E6747">
              <w:rPr>
                <w:rFonts w:ascii="Times New Roman" w:eastAsia="Calibri" w:hAnsi="Times New Roman" w:cs="Times New Roman"/>
              </w:rPr>
              <w:t xml:space="preserve"> И.Н.</w:t>
            </w:r>
          </w:p>
        </w:tc>
      </w:tr>
      <w:tr w:rsidR="000E6747" w:rsidRPr="000E6747" w:rsidTr="00E60A98">
        <w:trPr>
          <w:trHeight w:val="11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 xml:space="preserve">Общеобразовательная общеразвивающая программа физкультурно-спортивной направленности специальной физической подготовки по спортивной гимнастике                     </w:t>
            </w:r>
            <w:proofErr w:type="gramStart"/>
            <w:r w:rsidRPr="000E6747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0E6747">
              <w:rPr>
                <w:rFonts w:ascii="Times New Roman" w:eastAsia="Calibri" w:hAnsi="Times New Roman" w:cs="Times New Roman"/>
              </w:rPr>
              <w:t>для девушек)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№ 1 от 07.09.2023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Михайлович Г.Н.</w:t>
            </w:r>
          </w:p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E6747">
              <w:rPr>
                <w:rFonts w:ascii="Times New Roman" w:eastAsia="Calibri" w:hAnsi="Times New Roman" w:cs="Times New Roman"/>
              </w:rPr>
              <w:t>Бойкова</w:t>
            </w:r>
            <w:proofErr w:type="spellEnd"/>
            <w:r w:rsidRPr="000E6747">
              <w:rPr>
                <w:rFonts w:ascii="Times New Roman" w:eastAsia="Calibri" w:hAnsi="Times New Roman" w:cs="Times New Roman"/>
              </w:rPr>
              <w:t xml:space="preserve"> В.С.</w:t>
            </w:r>
          </w:p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E6747">
              <w:rPr>
                <w:rFonts w:ascii="Times New Roman" w:eastAsia="Calibri" w:hAnsi="Times New Roman" w:cs="Times New Roman"/>
              </w:rPr>
              <w:t>Пакина</w:t>
            </w:r>
            <w:proofErr w:type="spellEnd"/>
            <w:r w:rsidRPr="000E6747">
              <w:rPr>
                <w:rFonts w:ascii="Times New Roman" w:eastAsia="Calibri" w:hAnsi="Times New Roman" w:cs="Times New Roman"/>
              </w:rPr>
              <w:t xml:space="preserve"> Л.Л.</w:t>
            </w:r>
          </w:p>
        </w:tc>
      </w:tr>
      <w:tr w:rsidR="000E6747" w:rsidRPr="000E6747" w:rsidTr="00E60A98">
        <w:trPr>
          <w:trHeight w:val="17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 xml:space="preserve">Общеобразовательная общеразвивающая программа физкультурно-спортивной направленности общей физической подготовки по спортивной гимнастике                   </w:t>
            </w:r>
            <w:proofErr w:type="gramStart"/>
            <w:r w:rsidRPr="000E6747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0E6747">
              <w:rPr>
                <w:rFonts w:ascii="Times New Roman" w:eastAsia="Calibri" w:hAnsi="Times New Roman" w:cs="Times New Roman"/>
              </w:rPr>
              <w:t>для юношей)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№ 1 от 07.09.2023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E6747">
              <w:rPr>
                <w:rFonts w:ascii="Times New Roman" w:eastAsia="Calibri" w:hAnsi="Times New Roman" w:cs="Times New Roman"/>
              </w:rPr>
              <w:t>Ганьшонкова</w:t>
            </w:r>
            <w:proofErr w:type="spellEnd"/>
            <w:r w:rsidRPr="000E6747">
              <w:rPr>
                <w:rFonts w:ascii="Times New Roman" w:eastAsia="Calibri" w:hAnsi="Times New Roman" w:cs="Times New Roman"/>
              </w:rPr>
              <w:t xml:space="preserve"> З.С.</w:t>
            </w:r>
          </w:p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E6747">
              <w:rPr>
                <w:rFonts w:ascii="Times New Roman" w:eastAsia="Calibri" w:hAnsi="Times New Roman" w:cs="Times New Roman"/>
              </w:rPr>
              <w:t>Колобухина</w:t>
            </w:r>
            <w:proofErr w:type="spellEnd"/>
            <w:r w:rsidRPr="000E6747">
              <w:rPr>
                <w:rFonts w:ascii="Times New Roman" w:eastAsia="Calibri" w:hAnsi="Times New Roman" w:cs="Times New Roman"/>
              </w:rPr>
              <w:t xml:space="preserve"> Е.Н.</w:t>
            </w:r>
          </w:p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E6747">
              <w:rPr>
                <w:rFonts w:ascii="Times New Roman" w:eastAsia="Calibri" w:hAnsi="Times New Roman" w:cs="Times New Roman"/>
              </w:rPr>
              <w:t>Белузина</w:t>
            </w:r>
            <w:proofErr w:type="spellEnd"/>
            <w:r w:rsidRPr="000E6747">
              <w:rPr>
                <w:rFonts w:ascii="Times New Roman" w:eastAsia="Calibri" w:hAnsi="Times New Roman" w:cs="Times New Roman"/>
              </w:rPr>
              <w:t xml:space="preserve"> И.Н.</w:t>
            </w:r>
          </w:p>
        </w:tc>
      </w:tr>
      <w:tr w:rsidR="000E6747" w:rsidRPr="000E6747" w:rsidTr="00E60A98">
        <w:trPr>
          <w:trHeight w:val="140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 xml:space="preserve">Общеобразовательная общеразвивающая программа физкультурно-спортивной направленности специальной физической подготовки по спортивной гимнастике                     </w:t>
            </w:r>
            <w:proofErr w:type="gramStart"/>
            <w:r w:rsidRPr="000E6747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0E6747">
              <w:rPr>
                <w:rFonts w:ascii="Times New Roman" w:eastAsia="Calibri" w:hAnsi="Times New Roman" w:cs="Times New Roman"/>
              </w:rPr>
              <w:t>для юношей)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№ 1 от 07.09.2023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E6747">
              <w:rPr>
                <w:rFonts w:ascii="Times New Roman" w:eastAsia="Calibri" w:hAnsi="Times New Roman" w:cs="Times New Roman"/>
              </w:rPr>
              <w:t>Ганьшонкова</w:t>
            </w:r>
            <w:proofErr w:type="spellEnd"/>
            <w:r w:rsidRPr="000E6747">
              <w:rPr>
                <w:rFonts w:ascii="Times New Roman" w:eastAsia="Calibri" w:hAnsi="Times New Roman" w:cs="Times New Roman"/>
              </w:rPr>
              <w:t xml:space="preserve"> З.С.</w:t>
            </w:r>
          </w:p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E6747">
              <w:rPr>
                <w:rFonts w:ascii="Times New Roman" w:eastAsia="Calibri" w:hAnsi="Times New Roman" w:cs="Times New Roman"/>
              </w:rPr>
              <w:t>Колобухина</w:t>
            </w:r>
            <w:proofErr w:type="spellEnd"/>
            <w:r w:rsidRPr="000E6747">
              <w:rPr>
                <w:rFonts w:ascii="Times New Roman" w:eastAsia="Calibri" w:hAnsi="Times New Roman" w:cs="Times New Roman"/>
              </w:rPr>
              <w:t xml:space="preserve"> Е.Н.</w:t>
            </w:r>
          </w:p>
        </w:tc>
      </w:tr>
      <w:tr w:rsidR="000E6747" w:rsidRPr="000E6747" w:rsidTr="00E60A98">
        <w:trPr>
          <w:trHeight w:val="58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0E6747">
              <w:rPr>
                <w:rFonts w:ascii="Times New Roman" w:eastAsia="Calibri" w:hAnsi="Times New Roman" w:cs="Times New Roman"/>
                <w:b/>
              </w:rPr>
              <w:t>Сумо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Общеобразовательная общеразвивающая программа физкультурно-спортивной направленности общей физической подготовки по сумо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№ 1 от 07.09.2023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Петров М.А.</w:t>
            </w:r>
          </w:p>
        </w:tc>
      </w:tr>
      <w:tr w:rsidR="000E6747" w:rsidRPr="000E6747" w:rsidTr="00E60A98">
        <w:trPr>
          <w:trHeight w:val="7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Общеобразовательная общеразвивающая программа физкультурно-спортивной направленности специальной физической подготовки по сумо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№ 1 от 07.09.2023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 xml:space="preserve">     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E6747" w:rsidRPr="000E6747" w:rsidTr="00E60A98">
        <w:trPr>
          <w:trHeight w:val="28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0E6747">
              <w:rPr>
                <w:rFonts w:ascii="Times New Roman" w:eastAsia="Calibri" w:hAnsi="Times New Roman" w:cs="Times New Roman"/>
                <w:b/>
              </w:rPr>
              <w:t>Футбол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Общеразвивающая программа физкультурно-оздоровительной направленности                     по футболу, для детей раннего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№ 1 от 07.09.2023 г.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E60A98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Леонович </w:t>
            </w:r>
            <w:r w:rsidR="000E6747" w:rsidRPr="000E6747">
              <w:rPr>
                <w:rFonts w:ascii="Times New Roman" w:eastAsia="Calibri" w:hAnsi="Times New Roman" w:cs="Times New Roman"/>
              </w:rPr>
              <w:t>А.Ю.</w:t>
            </w:r>
          </w:p>
        </w:tc>
      </w:tr>
      <w:tr w:rsidR="000E6747" w:rsidRPr="000E6747" w:rsidTr="00E60A98">
        <w:trPr>
          <w:trHeight w:val="211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Общеразвивающая программа физкультурно-оздоровительной направленности                    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0E6747" w:rsidRPr="000E6747" w:rsidRDefault="000E6747" w:rsidP="000E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№ 1 от 07.09.2023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747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47" w:rsidRPr="000E6747" w:rsidRDefault="000E6747" w:rsidP="000E674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960EA" w:rsidRPr="00E60A98" w:rsidRDefault="00E60A98" w:rsidP="00E60A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C960EA" w:rsidRPr="00E60A9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 w:rsidR="00C960EA" w:rsidRPr="00E60A9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программа </w:t>
      </w:r>
      <w:r w:rsidR="00C960EA" w:rsidRPr="00E60A9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C960EA" w:rsidRPr="00E60A98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корректируется </w:t>
      </w:r>
      <w:r w:rsidR="000E6747" w:rsidRPr="00E60A98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C960EA" w:rsidRPr="00E60A98">
        <w:rPr>
          <w:rFonts w:ascii="Times New Roman" w:hAnsi="Times New Roman" w:cs="Times New Roman"/>
          <w:sz w:val="28"/>
          <w:szCs w:val="28"/>
          <w:lang w:eastAsia="ru-RU"/>
        </w:rPr>
        <w:t>муниципального задания со стороны учредителя, социального запроса на дополнительные образовательные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физкультурно-спортивной направленности</w:t>
      </w:r>
      <w:r w:rsidR="00C960EA" w:rsidRPr="00E60A98">
        <w:rPr>
          <w:rFonts w:ascii="Times New Roman" w:hAnsi="Times New Roman" w:cs="Times New Roman"/>
          <w:sz w:val="28"/>
          <w:szCs w:val="28"/>
          <w:lang w:eastAsia="ru-RU"/>
        </w:rPr>
        <w:t xml:space="preserve">, укомплектованности штатов, нормативно - правовой и материально-технической базы Учреждения.  </w:t>
      </w:r>
    </w:p>
    <w:p w:rsidR="00C960EA" w:rsidRPr="00923095" w:rsidRDefault="000E6747" w:rsidP="000E67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60A98">
        <w:rPr>
          <w:rFonts w:ascii="Times New Roman" w:hAnsi="Times New Roman" w:cs="Times New Roman"/>
          <w:sz w:val="28"/>
          <w:szCs w:val="28"/>
          <w:lang w:eastAsia="ru-RU"/>
        </w:rPr>
        <w:t>Образовательная программа</w:t>
      </w:r>
      <w:r w:rsidR="00C960EA" w:rsidRPr="00923095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ориентирована на осуществление комплексного подхода в организации образовательного процесса в обучении, воспитании и развитии обучающихся.  </w:t>
      </w:r>
    </w:p>
    <w:p w:rsidR="00950AAD" w:rsidRPr="007E2589" w:rsidRDefault="00C960EA" w:rsidP="007E25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095">
        <w:rPr>
          <w:rFonts w:ascii="Times New Roman" w:hAnsi="Times New Roman" w:cs="Times New Roman"/>
          <w:sz w:val="28"/>
          <w:szCs w:val="28"/>
          <w:lang w:eastAsia="ru-RU"/>
        </w:rPr>
        <w:t xml:space="preserve">Краткое содержание образовательных программ размещено в открытом доступе на официальном сайте Учреждения в разделе «Образование»: </w:t>
      </w:r>
      <w:r w:rsidR="000E6747" w:rsidRPr="000E6747">
        <w:rPr>
          <w:rFonts w:ascii="Times New Roman" w:hAnsi="Times New Roman" w:cs="Times New Roman"/>
          <w:sz w:val="28"/>
          <w:szCs w:val="28"/>
          <w:lang w:eastAsia="ru-RU"/>
        </w:rPr>
        <w:t>http://dush-ost.ru/obrazovanie.html</w:t>
      </w:r>
      <w:r w:rsidR="000E6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60EA" w:rsidRPr="00DF439C" w:rsidRDefault="00C960EA" w:rsidP="00C960EA">
      <w:pPr>
        <w:spacing w:after="14"/>
        <w:ind w:left="10" w:right="61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Диаграмма 1 </w:t>
      </w:r>
    </w:p>
    <w:p w:rsidR="00C960EA" w:rsidRPr="00C960EA" w:rsidRDefault="00C960EA" w:rsidP="00C960EA">
      <w:pPr>
        <w:spacing w:after="72"/>
        <w:ind w:left="70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60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35389" w:rsidRDefault="00B35389" w:rsidP="00E60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0E6747" w:rsidRPr="00904A94">
        <w:rPr>
          <w:rFonts w:ascii="Times New Roman" w:hAnsi="Times New Roman" w:cs="Times New Roman"/>
          <w:b/>
          <w:sz w:val="28"/>
          <w:szCs w:val="28"/>
          <w:lang w:eastAsia="ru-RU"/>
        </w:rPr>
        <w:t>олич</w:t>
      </w:r>
      <w:r w:rsidR="00513D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ества </w:t>
      </w:r>
      <w:r w:rsidR="00C960EA" w:rsidRPr="00904A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программ, </w:t>
      </w:r>
      <w:r w:rsidR="002204C0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2204C0" w:rsidRPr="00904A94">
        <w:rPr>
          <w:rFonts w:ascii="Times New Roman" w:hAnsi="Times New Roman" w:cs="Times New Roman"/>
          <w:b/>
          <w:sz w:val="28"/>
          <w:szCs w:val="28"/>
          <w:lang w:eastAsia="ru-RU"/>
        </w:rPr>
        <w:t>еализуемых</w:t>
      </w:r>
      <w:r w:rsidR="00C960EA" w:rsidRPr="00904A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04C0">
        <w:rPr>
          <w:rFonts w:ascii="Times New Roman" w:hAnsi="Times New Roman" w:cs="Times New Roman"/>
          <w:b/>
          <w:sz w:val="28"/>
          <w:szCs w:val="28"/>
          <w:lang w:eastAsia="ru-RU"/>
        </w:rPr>
        <w:t>в Учреждении</w:t>
      </w:r>
      <w:r w:rsidR="00904A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60EA" w:rsidRDefault="00904A94" w:rsidP="00E60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и 2023</w:t>
      </w:r>
      <w:r w:rsidR="00C960EA" w:rsidRPr="00904A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35389" w:rsidRDefault="00B35389" w:rsidP="00B3538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5389" w:rsidRDefault="00B35389" w:rsidP="00E60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04C0" w:rsidRDefault="002204C0" w:rsidP="00904A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182F" w:rsidRPr="00CB182F" w:rsidRDefault="00CB182F" w:rsidP="00CB182F">
      <w:pPr>
        <w:rPr>
          <w:lang w:eastAsia="ru-RU"/>
        </w:rPr>
      </w:pPr>
    </w:p>
    <w:p w:rsidR="00DF439C" w:rsidRPr="00C960EA" w:rsidRDefault="00DF439C" w:rsidP="00DF439C">
      <w:pPr>
        <w:spacing w:after="14"/>
        <w:ind w:left="10" w:right="6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60E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Диаграмма 2 </w:t>
      </w:r>
    </w:p>
    <w:p w:rsidR="00CB182F" w:rsidRDefault="00CB182F" w:rsidP="00CB182F">
      <w:pPr>
        <w:rPr>
          <w:lang w:eastAsia="ru-RU"/>
        </w:rPr>
      </w:pPr>
    </w:p>
    <w:p w:rsidR="001A10A8" w:rsidRPr="001A10A8" w:rsidRDefault="00CB182F" w:rsidP="001A10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10A8">
        <w:rPr>
          <w:rFonts w:ascii="Times New Roman" w:hAnsi="Times New Roman" w:cs="Times New Roman"/>
          <w:b/>
          <w:sz w:val="28"/>
          <w:szCs w:val="28"/>
          <w:lang w:eastAsia="ru-RU"/>
        </w:rPr>
        <w:t>Количество программ реализуемых Учреждением</w:t>
      </w:r>
    </w:p>
    <w:p w:rsidR="00CB182F" w:rsidRPr="001A10A8" w:rsidRDefault="00CB182F" w:rsidP="001A10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10A8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1A10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уровню сложности</w:t>
      </w:r>
      <w:r w:rsidR="00DF439C" w:rsidRPr="001A10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2023 году</w:t>
      </w:r>
    </w:p>
    <w:p w:rsidR="00CB182F" w:rsidRPr="00CB182F" w:rsidRDefault="00CB182F" w:rsidP="00CB182F">
      <w:pPr>
        <w:rPr>
          <w:lang w:eastAsia="ru-RU"/>
        </w:rPr>
      </w:pPr>
    </w:p>
    <w:p w:rsidR="00C6398C" w:rsidRPr="007E2589" w:rsidRDefault="00CB182F" w:rsidP="007E2589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9775" cy="252412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60EA" w:rsidRPr="00C960EA" w:rsidRDefault="00DF439C" w:rsidP="00DF439C">
      <w:pPr>
        <w:spacing w:after="214"/>
        <w:ind w:left="70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Диаграмма 3</w:t>
      </w:r>
      <w:r w:rsidR="00C960EA" w:rsidRPr="00C960E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960EA" w:rsidRPr="00C960EA" w:rsidRDefault="00C960EA" w:rsidP="00C960EA">
      <w:pPr>
        <w:spacing w:after="66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60E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F439C" w:rsidRPr="00BD58DC" w:rsidRDefault="00C960EA" w:rsidP="00BD58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10A8">
        <w:rPr>
          <w:rFonts w:ascii="Times New Roman" w:hAnsi="Times New Roman" w:cs="Times New Roman"/>
          <w:b/>
          <w:sz w:val="28"/>
          <w:szCs w:val="28"/>
          <w:lang w:eastAsia="ru-RU"/>
        </w:rPr>
        <w:t>Срок реализации</w:t>
      </w:r>
      <w:r w:rsidR="00DF439C" w:rsidRPr="001A10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58DC">
        <w:rPr>
          <w:rFonts w:ascii="Times New Roman" w:hAnsi="Times New Roman" w:cs="Times New Roman"/>
          <w:b/>
          <w:sz w:val="28"/>
          <w:szCs w:val="28"/>
          <w:lang w:eastAsia="ru-RU"/>
        </w:rPr>
        <w:t>программ</w:t>
      </w:r>
    </w:p>
    <w:p w:rsidR="00DF439C" w:rsidRPr="00DF439C" w:rsidRDefault="00DF439C" w:rsidP="00C960EA">
      <w:pPr>
        <w:spacing w:after="3" w:line="265" w:lineRule="auto"/>
        <w:ind w:left="636" w:right="71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62550" cy="237172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60EA" w:rsidRPr="00C960EA" w:rsidRDefault="00F15F9D" w:rsidP="00F15F9D">
      <w:pPr>
        <w:spacing w:after="16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960EA" w:rsidRPr="00F15F9D" w:rsidRDefault="00F15F9D" w:rsidP="00F1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960EA" w:rsidRPr="00F15F9D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рограммы, реализуемые Учреждением</w:t>
      </w:r>
      <w:r w:rsidR="00C960EA" w:rsidRPr="00F15F9D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разработаны на основе нормативных документов, в соответствии с типовыми требованиями, предъявляемыми к дополнительным общеобразовательным программам, с учетом опыта работы, теории и методики педагогики, психологии, гигиены. Данные программы предусматривают: цели и задачи обучения, программный материал по разделам и по годам обучения; средства и формы подготовки обучающихся.  </w:t>
      </w:r>
    </w:p>
    <w:p w:rsidR="00C960EA" w:rsidRPr="00F15F9D" w:rsidRDefault="00C960EA" w:rsidP="00F1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F9D">
        <w:rPr>
          <w:rFonts w:ascii="Times New Roman" w:hAnsi="Times New Roman" w:cs="Times New Roman"/>
          <w:sz w:val="28"/>
          <w:szCs w:val="28"/>
          <w:lang w:eastAsia="ru-RU"/>
        </w:rPr>
        <w:t>Дополнительные общеоб</w:t>
      </w:r>
      <w:r w:rsidR="00F15F9D">
        <w:rPr>
          <w:rFonts w:ascii="Times New Roman" w:hAnsi="Times New Roman" w:cs="Times New Roman"/>
          <w:sz w:val="28"/>
          <w:szCs w:val="28"/>
          <w:lang w:eastAsia="ru-RU"/>
        </w:rPr>
        <w:t xml:space="preserve">разовательные </w:t>
      </w:r>
      <w:r w:rsidRPr="00F15F9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обеспечивают строгую последовательность и непрерывность всего </w:t>
      </w:r>
      <w:r w:rsidR="00F15F9D" w:rsidRPr="00F15F9D">
        <w:rPr>
          <w:rFonts w:ascii="Times New Roman" w:hAnsi="Times New Roman" w:cs="Times New Roman"/>
          <w:sz w:val="28"/>
          <w:szCs w:val="28"/>
          <w:lang w:eastAsia="ru-RU"/>
        </w:rPr>
        <w:t>образовательно воспитательного</w:t>
      </w:r>
      <w:r w:rsidRPr="00F15F9D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процесса, базируясь на следующие методы обучения: упражнение, игра, метод проектов, создание проблемной ситуации, практические методы, методы стимулирования учебной деятельности.  </w:t>
      </w:r>
    </w:p>
    <w:p w:rsidR="00C960EA" w:rsidRDefault="00C960EA" w:rsidP="00F1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F9D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требований, образовательная деятельность по дополнительным общеобразовательным (общеразвивающим) программам направлена на:  </w:t>
      </w:r>
    </w:p>
    <w:p w:rsidR="00BA0739" w:rsidRPr="00BA0739" w:rsidRDefault="00BA0739" w:rsidP="00BA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духовно-нравственного, гражданско-патриотического воспитания обучающихся;</w:t>
      </w:r>
    </w:p>
    <w:p w:rsidR="00BA0739" w:rsidRPr="00BA0739" w:rsidRDefault="00BA0739" w:rsidP="00BA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творческих способностей обучающихся;</w:t>
      </w:r>
    </w:p>
    <w:p w:rsidR="00BA0739" w:rsidRPr="00BA0739" w:rsidRDefault="00BA0739" w:rsidP="00BA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BA0739" w:rsidRPr="00BA0739" w:rsidRDefault="00BA0739" w:rsidP="00BA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культуры здорового и безопасного образа жизни, укрепление здоровья, а также организация свободного времени обучающихся;</w:t>
      </w:r>
    </w:p>
    <w:p w:rsidR="00BA0739" w:rsidRPr="00BA0739" w:rsidRDefault="00BA0739" w:rsidP="00BA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адаптация обучающихся к жизни в обществе;</w:t>
      </w:r>
    </w:p>
    <w:p w:rsidR="00BA0739" w:rsidRPr="00BA0739" w:rsidRDefault="00BA0739" w:rsidP="00BA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профессиональная ориентация обучающихся;</w:t>
      </w:r>
    </w:p>
    <w:p w:rsidR="00C960EA" w:rsidRPr="00DC5D17" w:rsidRDefault="00BA0739" w:rsidP="00DC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выявление, развитие и поддержка обучающихся, про</w:t>
      </w:r>
      <w:r w:rsidR="00DC5D1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явивших выдающиеся способности;</w:t>
      </w:r>
    </w:p>
    <w:p w:rsidR="00C960EA" w:rsidRPr="00F15F9D" w:rsidRDefault="00BA0739" w:rsidP="00F1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960EA" w:rsidRPr="00F15F9D">
        <w:rPr>
          <w:rFonts w:ascii="Times New Roman" w:hAnsi="Times New Roman" w:cs="Times New Roman"/>
          <w:sz w:val="28"/>
          <w:szCs w:val="28"/>
          <w:lang w:eastAsia="ru-RU"/>
        </w:rPr>
        <w:t>Полнота реализаций дополнительных общеобразовательных (</w:t>
      </w:r>
      <w:r w:rsidRPr="00F15F9D">
        <w:rPr>
          <w:rFonts w:ascii="Times New Roman" w:hAnsi="Times New Roman" w:cs="Times New Roman"/>
          <w:sz w:val="28"/>
          <w:szCs w:val="28"/>
          <w:lang w:eastAsia="ru-RU"/>
        </w:rPr>
        <w:t>общеразвивающих) программ</w:t>
      </w:r>
      <w:r w:rsidR="00C960EA" w:rsidRPr="00F15F9D">
        <w:rPr>
          <w:rFonts w:ascii="Times New Roman" w:hAnsi="Times New Roman" w:cs="Times New Roman"/>
          <w:sz w:val="28"/>
          <w:szCs w:val="28"/>
          <w:lang w:eastAsia="ru-RU"/>
        </w:rPr>
        <w:t xml:space="preserve"> к контрольной точке отче</w:t>
      </w:r>
      <w:r w:rsidR="00DC5D17">
        <w:rPr>
          <w:rFonts w:ascii="Times New Roman" w:hAnsi="Times New Roman" w:cs="Times New Roman"/>
          <w:sz w:val="28"/>
          <w:szCs w:val="28"/>
          <w:lang w:eastAsia="ru-RU"/>
        </w:rPr>
        <w:t xml:space="preserve">тного периода составляет 100%. </w:t>
      </w:r>
    </w:p>
    <w:p w:rsidR="00C960EA" w:rsidRPr="00F15F9D" w:rsidRDefault="00BA0739" w:rsidP="00F1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Общеобразовательные программы</w:t>
      </w:r>
      <w:r w:rsidR="00C960EA" w:rsidRPr="00F15F9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в цело</w:t>
      </w:r>
      <w:r>
        <w:rPr>
          <w:rFonts w:ascii="Times New Roman" w:hAnsi="Times New Roman" w:cs="Times New Roman"/>
          <w:sz w:val="28"/>
          <w:szCs w:val="28"/>
          <w:lang w:eastAsia="ru-RU"/>
        </w:rPr>
        <w:t>м позволяю</w:t>
      </w:r>
      <w:r w:rsidR="00C960EA" w:rsidRPr="00F15F9D">
        <w:rPr>
          <w:rFonts w:ascii="Times New Roman" w:hAnsi="Times New Roman" w:cs="Times New Roman"/>
          <w:sz w:val="28"/>
          <w:szCs w:val="28"/>
          <w:lang w:eastAsia="ru-RU"/>
        </w:rPr>
        <w:t xml:space="preserve">т удовлетворить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="00C960EA" w:rsidRPr="00F15F9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 потребности детей, запросы родителей (законных представителей) обучающихся, определяет возможности продуктивного участия учреждения в создании адаптивной образовательной среды для личностного развития детей.  </w:t>
      </w:r>
    </w:p>
    <w:p w:rsidR="00C960EA" w:rsidRPr="00F15F9D" w:rsidRDefault="00C960EA" w:rsidP="00F1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F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78FC" w:rsidRPr="002A1E9F" w:rsidRDefault="00370F51" w:rsidP="00F1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Вывод</w:t>
      </w:r>
      <w:r w:rsidR="002A1E9F" w:rsidRPr="002A1E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2A1E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398C" w:rsidRPr="00C6398C">
        <w:rPr>
          <w:rFonts w:ascii="Times New Roman" w:hAnsi="Times New Roman" w:cs="Times New Roman"/>
          <w:sz w:val="28"/>
          <w:szCs w:val="28"/>
          <w:u w:val="single"/>
        </w:rPr>
        <w:t>Образовательный процесс в Учреждении регламентируют образовательные программы, которые определяют содержа</w:t>
      </w:r>
      <w:r w:rsidR="00C6398C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DC5D17">
        <w:rPr>
          <w:rFonts w:ascii="Times New Roman" w:hAnsi="Times New Roman" w:cs="Times New Roman"/>
          <w:sz w:val="28"/>
          <w:szCs w:val="28"/>
          <w:u w:val="single"/>
        </w:rPr>
        <w:t>ие образования в соответствии с законодательством РФ</w:t>
      </w:r>
      <w:r w:rsidR="00C960EA" w:rsidRPr="00C6398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;  </w:t>
      </w:r>
    </w:p>
    <w:p w:rsidR="00DD78FC" w:rsidRDefault="00DD78FC" w:rsidP="00DD78F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6398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Все общеобразовательные общеразвивающие программы физкультурно-спортивной направленности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</w:p>
    <w:p w:rsidR="00DD78FC" w:rsidRPr="00F15F9D" w:rsidRDefault="00DD78FC" w:rsidP="00DD78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Pr="00C6398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проходят обсуждение и утверждаются на педагогическом совете Учреждения</w:t>
      </w:r>
      <w:r w:rsidRPr="00F15F9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D78FC" w:rsidRPr="00DD78FC" w:rsidRDefault="00DD78FC" w:rsidP="00DD78F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D78F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C960EA" w:rsidRPr="00DD78F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являются модифицированными и </w:t>
      </w:r>
      <w:r w:rsidRPr="00DD78F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направлены </w:t>
      </w:r>
      <w:r w:rsidRPr="00DD78FC">
        <w:rPr>
          <w:rFonts w:ascii="Times New Roman" w:hAnsi="Times New Roman" w:cs="Times New Roman"/>
          <w:sz w:val="28"/>
          <w:szCs w:val="28"/>
          <w:u w:val="single"/>
        </w:rPr>
        <w:t>на общее развитие личности в соответствии с возрастными нормами и индивиду</w:t>
      </w:r>
      <w:r>
        <w:rPr>
          <w:rFonts w:ascii="Times New Roman" w:hAnsi="Times New Roman" w:cs="Times New Roman"/>
          <w:sz w:val="28"/>
          <w:szCs w:val="28"/>
          <w:u w:val="single"/>
        </w:rPr>
        <w:t>альными особенностями обучающимися</w:t>
      </w:r>
      <w:r w:rsidRPr="00DD78F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60EA" w:rsidRPr="00B74EE5" w:rsidRDefault="00C960EA" w:rsidP="00B74E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0EA" w:rsidRPr="00B74EE5" w:rsidRDefault="00C960EA" w:rsidP="00B74EE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EE5">
        <w:rPr>
          <w:rFonts w:ascii="Times New Roman" w:hAnsi="Times New Roman" w:cs="Times New Roman"/>
          <w:b/>
          <w:sz w:val="28"/>
          <w:szCs w:val="28"/>
          <w:lang w:eastAsia="ru-RU"/>
        </w:rPr>
        <w:t>6. Организация образовательного процесса</w:t>
      </w:r>
    </w:p>
    <w:p w:rsidR="00DC5D17" w:rsidRDefault="00DC5D17" w:rsidP="00DC5D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60EA" w:rsidRPr="00BB039C" w:rsidRDefault="00DC5D17" w:rsidP="00B74E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960EA" w:rsidRPr="00BB039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в </w:t>
      </w:r>
      <w:r w:rsidR="00B74EE5" w:rsidRPr="00BB039C">
        <w:rPr>
          <w:rFonts w:ascii="Times New Roman" w:hAnsi="Times New Roman" w:cs="Times New Roman"/>
          <w:sz w:val="28"/>
          <w:szCs w:val="28"/>
          <w:lang w:eastAsia="ru-RU"/>
        </w:rPr>
        <w:t>Учреждении за</w:t>
      </w:r>
      <w:r w:rsidR="00C960EA" w:rsidRPr="00BB039C">
        <w:rPr>
          <w:rFonts w:ascii="Times New Roman" w:hAnsi="Times New Roman" w:cs="Times New Roman"/>
          <w:sz w:val="28"/>
          <w:szCs w:val="28"/>
          <w:lang w:eastAsia="ru-RU"/>
        </w:rPr>
        <w:t xml:space="preserve"> текущий период определяется </w:t>
      </w:r>
      <w:r w:rsidR="00B04437" w:rsidRPr="00683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и осуществление</w:t>
      </w:r>
      <w:r w:rsidR="00683859" w:rsidRPr="0068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(Утверждённое Пр. № 107 от 07.09.2023 г.</w:t>
      </w:r>
      <w:r w:rsidR="0068385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039C" w:rsidRPr="00BB039C">
        <w:rPr>
          <w:rFonts w:ascii="Times New Roman" w:hAnsi="Times New Roman" w:cs="Times New Roman"/>
          <w:sz w:val="28"/>
          <w:szCs w:val="28"/>
          <w:lang w:eastAsia="ru-RU"/>
        </w:rPr>
        <w:t>Учебным план-графиком</w:t>
      </w:r>
      <w:r w:rsidR="001E552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039C" w:rsidRPr="00BB039C">
        <w:rPr>
          <w:rFonts w:ascii="Times New Roman" w:hAnsi="Times New Roman" w:cs="Times New Roman"/>
          <w:sz w:val="28"/>
          <w:szCs w:val="28"/>
          <w:lang w:eastAsia="ru-RU"/>
        </w:rPr>
        <w:t xml:space="preserve"> тариф</w:t>
      </w:r>
      <w:r w:rsidR="00683859">
        <w:rPr>
          <w:rFonts w:ascii="Times New Roman" w:hAnsi="Times New Roman" w:cs="Times New Roman"/>
          <w:sz w:val="28"/>
          <w:szCs w:val="28"/>
          <w:lang w:eastAsia="ru-RU"/>
        </w:rPr>
        <w:t>икационным списком Учреждения</w:t>
      </w:r>
      <w:r w:rsidR="00BB039C" w:rsidRPr="00BB03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960EA" w:rsidRPr="00BB039C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директором Учреждения.  </w:t>
      </w:r>
    </w:p>
    <w:p w:rsidR="001E5521" w:rsidRPr="00B74EE5" w:rsidRDefault="001E5521" w:rsidP="00B74E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960EA" w:rsidRPr="00B74EE5">
        <w:rPr>
          <w:rFonts w:ascii="Times New Roman" w:hAnsi="Times New Roman" w:cs="Times New Roman"/>
          <w:sz w:val="28"/>
          <w:szCs w:val="28"/>
          <w:lang w:eastAsia="ru-RU"/>
        </w:rPr>
        <w:t xml:space="preserve">Все документы, регламентирующие организацию образовательного процесса, размещены на официальном сайте </w:t>
      </w:r>
      <w:r w:rsidRPr="00B74EE5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Учреждения: </w:t>
      </w:r>
      <w:hyperlink r:id="rId11" w:history="1">
        <w:r w:rsidRPr="00533F11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http://dush-ost.ru/obrazovanie.html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2BEA" w:rsidRDefault="001E5521" w:rsidP="00B74EE5">
      <w:pPr>
        <w:pStyle w:val="a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A2BEA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</w:t>
      </w:r>
      <w:r w:rsidR="00CA2B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="00CA2BEA" w:rsidRPr="00CA2B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орядок приема обучающих</w:t>
      </w:r>
      <w:r w:rsidR="00CA2B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C960EA" w:rsidRPr="00B74EE5" w:rsidRDefault="00CA2BEA" w:rsidP="00B74E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60EA" w:rsidRPr="00B74EE5">
        <w:rPr>
          <w:rFonts w:ascii="Times New Roman" w:hAnsi="Times New Roman" w:cs="Times New Roman"/>
          <w:sz w:val="28"/>
          <w:szCs w:val="28"/>
          <w:lang w:eastAsia="ru-RU"/>
        </w:rPr>
        <w:t xml:space="preserve">Начало учебного года: учебный год в Учреждении начинается 01 сентября текущего года.  </w:t>
      </w:r>
    </w:p>
    <w:p w:rsidR="00C960EA" w:rsidRDefault="00636027" w:rsidP="00B74E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C960EA" w:rsidRPr="00B74EE5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CA2BEA">
        <w:rPr>
          <w:rFonts w:ascii="Times New Roman" w:hAnsi="Times New Roman" w:cs="Times New Roman"/>
          <w:sz w:val="28"/>
          <w:szCs w:val="28"/>
          <w:lang w:eastAsia="ru-RU"/>
        </w:rPr>
        <w:t>ончание учебного года – 31 августа</w:t>
      </w:r>
      <w:r w:rsidR="001E5521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года.</w:t>
      </w:r>
    </w:p>
    <w:p w:rsidR="00DC6A8A" w:rsidRPr="00D11239" w:rsidRDefault="00DC6A8A" w:rsidP="00DC6A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20E">
        <w:rPr>
          <w:rFonts w:ascii="Times New Roman" w:hAnsi="Times New Roman" w:cs="Times New Roman"/>
          <w:sz w:val="28"/>
          <w:szCs w:val="28"/>
          <w:lang w:eastAsia="ru-RU"/>
        </w:rPr>
        <w:t xml:space="preserve"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Программы,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 ст. 75</w:t>
      </w:r>
      <w:r w:rsidRPr="000C5FC7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11239">
          <w:rPr>
            <w:rFonts w:ascii="Times New Roman" w:hAnsi="Times New Roman" w:cs="Times New Roman"/>
            <w:sz w:val="28"/>
            <w:szCs w:val="28"/>
            <w:lang w:eastAsia="ru-RU"/>
          </w:rPr>
          <w:t>Фе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деральный закон от 29.12.2012 N</w:t>
        </w:r>
        <w:r w:rsidRPr="00D11239">
          <w:rPr>
            <w:rFonts w:ascii="Times New Roman" w:hAnsi="Times New Roman" w:cs="Times New Roman"/>
            <w:sz w:val="28"/>
            <w:szCs w:val="28"/>
            <w:lang w:eastAsia="ru-RU"/>
          </w:rPr>
          <w:t>273-ФЗ (ред. от 04.08.2023) "Об образовании в Российской Федерации"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112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6A8A" w:rsidRPr="00C059B9" w:rsidRDefault="00DC6A8A" w:rsidP="00DC6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дение обеспечивает прием детей и подростков </w:t>
      </w:r>
      <w:r w:rsidRPr="00964828">
        <w:rPr>
          <w:rFonts w:ascii="Times New Roman" w:hAnsi="Times New Roman" w:cs="Times New Roman"/>
          <w:sz w:val="28"/>
          <w:szCs w:val="28"/>
        </w:rPr>
        <w:t>преимущественно от 4 до 18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обучающихся в </w:t>
      </w:r>
      <w:r w:rsidRPr="00B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учреждениях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Тверской области.</w:t>
      </w:r>
    </w:p>
    <w:p w:rsidR="00DC6A8A" w:rsidRPr="00DC5D17" w:rsidRDefault="00DC6A8A" w:rsidP="00DC5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осуществляет набор обучающихся на основе добровольности и комплектует группы в соответствии с интересом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подростков</w:t>
      </w:r>
      <w:r w:rsidRPr="00B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избранному виду деятельности, состоянию здоровья и выполнению приемных нормативов в зависимости от материально-технической базы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правил безопасности.</w:t>
      </w:r>
    </w:p>
    <w:p w:rsidR="00C960EA" w:rsidRPr="00B74EE5" w:rsidRDefault="00C960EA" w:rsidP="00B74E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E5">
        <w:rPr>
          <w:rFonts w:ascii="Times New Roman" w:hAnsi="Times New Roman" w:cs="Times New Roman"/>
          <w:sz w:val="28"/>
          <w:szCs w:val="28"/>
          <w:lang w:eastAsia="ru-RU"/>
        </w:rPr>
        <w:t>Прод</w:t>
      </w:r>
      <w:r w:rsidR="001E5521">
        <w:rPr>
          <w:rFonts w:ascii="Times New Roman" w:hAnsi="Times New Roman" w:cs="Times New Roman"/>
          <w:sz w:val="28"/>
          <w:szCs w:val="28"/>
          <w:lang w:eastAsia="ru-RU"/>
        </w:rPr>
        <w:t>олжительность учебного года – 46 недель</w:t>
      </w:r>
      <w:r w:rsidRPr="00B74EE5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DC6A8A" w:rsidRDefault="00C960EA" w:rsidP="00B74E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E5">
        <w:rPr>
          <w:rFonts w:ascii="Times New Roman" w:hAnsi="Times New Roman" w:cs="Times New Roman"/>
          <w:sz w:val="28"/>
          <w:szCs w:val="28"/>
          <w:lang w:eastAsia="ru-RU"/>
        </w:rPr>
        <w:t>Регламент образо</w:t>
      </w:r>
      <w:r w:rsidR="00DC6A8A">
        <w:rPr>
          <w:rFonts w:ascii="Times New Roman" w:hAnsi="Times New Roman" w:cs="Times New Roman"/>
          <w:sz w:val="28"/>
          <w:szCs w:val="28"/>
          <w:lang w:eastAsia="ru-RU"/>
        </w:rPr>
        <w:t xml:space="preserve">вательного процесса </w:t>
      </w:r>
      <w:r w:rsidR="00DC6A8A" w:rsidRPr="00B74EE5">
        <w:rPr>
          <w:rFonts w:ascii="Times New Roman" w:hAnsi="Times New Roman" w:cs="Times New Roman"/>
          <w:sz w:val="28"/>
          <w:szCs w:val="28"/>
          <w:lang w:eastAsia="ru-RU"/>
        </w:rPr>
        <w:t>определяется</w:t>
      </w:r>
      <w:r w:rsidRPr="00B74EE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СанПиН для учреждений дополнительного образования. </w:t>
      </w:r>
    </w:p>
    <w:p w:rsidR="00636027" w:rsidRPr="00C42403" w:rsidRDefault="00636027" w:rsidP="00636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обучения в Учреждение находится в пределах нормативно-возрастных рамок и на каждом этапе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</w:t>
      </w:r>
      <w:r w:rsidRPr="00B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зрастом </w:t>
      </w:r>
      <w:r w:rsidRPr="00C4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 Программами разработанными и утвержденными Учреждением. </w:t>
      </w:r>
    </w:p>
    <w:p w:rsidR="00636027" w:rsidRDefault="00636027" w:rsidP="00636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общеобразовательные Программы физкультурно-спортивной направленности в Учреждении делятся на:</w:t>
      </w:r>
    </w:p>
    <w:p w:rsidR="00636027" w:rsidRDefault="003A0FD2" w:rsidP="00636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6027" w:rsidRPr="00CA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программы физкультурно-оздоровительной направленности, для детей раннего возраста</w:t>
      </w:r>
      <w:r w:rsidR="0063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4 до 7 лет), продолжительность обучения 1 год.</w:t>
      </w:r>
    </w:p>
    <w:p w:rsidR="00636027" w:rsidRPr="00BF6BE6" w:rsidRDefault="003A0FD2" w:rsidP="00636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6027" w:rsidRPr="00CA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программы физкультурно-оздоровительной направленности</w:t>
      </w:r>
      <w:r w:rsidR="0063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возраст обучающихся от 7 до 18 лет, продолжительность обучения 1 год лет.</w:t>
      </w:r>
    </w:p>
    <w:p w:rsidR="00636027" w:rsidRPr="00BF6BE6" w:rsidRDefault="003A0FD2" w:rsidP="00636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6027" w:rsidRPr="00CA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 общеразвивающие программы физкультурно-спортивной направленности общей физической подготовки</w:t>
      </w:r>
      <w:r w:rsidR="0063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возраст обучающихся от 6 до 18</w:t>
      </w:r>
      <w:r w:rsidR="00636027" w:rsidRPr="00B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63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продолжительность обучения до 3 лет</w:t>
      </w:r>
      <w:r w:rsidR="00636027" w:rsidRPr="00B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36027" w:rsidRDefault="003A0FD2" w:rsidP="00636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6027" w:rsidRPr="00CA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 общеразвивающие программы физкультурно-спортивной направленности специальной физической подготовки</w:t>
      </w:r>
      <w:r w:rsidR="00636027" w:rsidRPr="00B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3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 от 8 до 18 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обучения до 7</w:t>
      </w:r>
      <w:r w:rsidR="0063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636027" w:rsidRPr="00B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A0FD2" w:rsidRDefault="00636027" w:rsidP="003A0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возраст обучения обучающихся по общеобразовательным Программам зависит от избранного вида деятельности.</w:t>
      </w:r>
    </w:p>
    <w:p w:rsidR="003A0FD2" w:rsidRPr="003A0FD2" w:rsidRDefault="003A0FD2" w:rsidP="003A0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Режим занятий обучающихся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3A0FD2" w:rsidRDefault="003A0FD2" w:rsidP="003A0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объединениях проводятся согласно утвержденному директором Учреждения учебному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расписанию по П</w:t>
      </w:r>
      <w:r w:rsidRPr="00B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рограммам в следующих режимах: </w:t>
      </w:r>
    </w:p>
    <w:p w:rsidR="003A0FD2" w:rsidRPr="00CA2BEA" w:rsidRDefault="003A0FD2" w:rsidP="003A0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программы физкультурно-оздоровительной направленности, для детей раннего возраста до 6 часов в неделю.</w:t>
      </w:r>
    </w:p>
    <w:p w:rsidR="003A0FD2" w:rsidRPr="00BF6BE6" w:rsidRDefault="003A0FD2" w:rsidP="003A0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программы физкультурно-оздоровительной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6 часов в неделю.</w:t>
      </w:r>
    </w:p>
    <w:p w:rsidR="003A0FD2" w:rsidRDefault="003A0FD2" w:rsidP="003A0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CA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 общеразвивающие программы физкультурно-спортивной направленности общей физической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8 часов в неделю.</w:t>
      </w:r>
    </w:p>
    <w:p w:rsidR="003A0FD2" w:rsidRPr="00BF6BE6" w:rsidRDefault="003A0FD2" w:rsidP="003A0FD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обучения - до 6</w:t>
      </w:r>
      <w:r w:rsidRPr="00BF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неделю;</w:t>
      </w:r>
    </w:p>
    <w:p w:rsidR="003A0FD2" w:rsidRPr="00BF6BE6" w:rsidRDefault="003A0FD2" w:rsidP="003A0FD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2-3 года обучения - до 8</w:t>
      </w:r>
      <w:r w:rsidRPr="00BF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неделю;</w:t>
      </w:r>
    </w:p>
    <w:p w:rsidR="003A0FD2" w:rsidRDefault="003A0FD2" w:rsidP="003A0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 общеразвивающие программы физкультурно-спортивной направленности специальной физической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14 часов в неделю.</w:t>
      </w:r>
    </w:p>
    <w:p w:rsidR="003A0FD2" w:rsidRPr="00BF6BE6" w:rsidRDefault="003A0FD2" w:rsidP="003A0FD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обучения - до 10</w:t>
      </w:r>
      <w:r w:rsidRPr="00BF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неделю;</w:t>
      </w:r>
    </w:p>
    <w:p w:rsidR="003A0FD2" w:rsidRPr="00BF6BE6" w:rsidRDefault="003A0FD2" w:rsidP="003A0FD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2-3 года обучения - до 12</w:t>
      </w:r>
      <w:r w:rsidRPr="00BF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неделю;</w:t>
      </w:r>
    </w:p>
    <w:p w:rsidR="003A0FD2" w:rsidRPr="00BF6BE6" w:rsidRDefault="003A0FD2" w:rsidP="003A0FD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4-6 года обучения - до 14</w:t>
      </w:r>
      <w:r w:rsidRPr="00BF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неделю.</w:t>
      </w:r>
    </w:p>
    <w:p w:rsidR="003A0FD2" w:rsidRDefault="003A0FD2" w:rsidP="003A0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академического часа составляет 45 минут. </w:t>
      </w:r>
    </w:p>
    <w:p w:rsidR="003A0FD2" w:rsidRDefault="003A0FD2" w:rsidP="003A0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одного учебного занятия в образовательных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единениях с режимом занятий до 10</w:t>
      </w:r>
      <w:r w:rsidRPr="00B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неделю не превышает двух академических часов. </w:t>
      </w:r>
    </w:p>
    <w:p w:rsidR="003A0FD2" w:rsidRDefault="003A0FD2" w:rsidP="003A0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одного учебного занятия в образовательных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единениях с режимом занятий до 14</w:t>
      </w:r>
      <w:r w:rsidRPr="00B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в неделю не превышает трех</w:t>
      </w:r>
      <w:r w:rsidRPr="00B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академических часов. </w:t>
      </w:r>
    </w:p>
    <w:p w:rsidR="003A0FD2" w:rsidRDefault="003A0FD2" w:rsidP="003A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занятий составляется администрацией Учреждения для создания наиболее благоприятного режима труда и отдыха детей по предоставлению педагогических работников, с учетом пожеланий родителей (законных представителей), возрастных особенностей детей и установленных санитарно-гигиенических норм. Изменения в расписании занятий вносятся с разрешения администрации Учреждения. Режим работы Учреждения устанавливается согласно правилам внутреннего трудового распорядка, утвержденного директором. </w:t>
      </w:r>
    </w:p>
    <w:p w:rsidR="00C960EA" w:rsidRPr="00B74EE5" w:rsidRDefault="003A0FD2" w:rsidP="00B74E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960EA" w:rsidRPr="00B74EE5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Комплектование учебных групп на новый учебный год осуществляется с апреля (мая) и заканчивается к 1 сентября, ежегодно.  </w:t>
      </w:r>
    </w:p>
    <w:p w:rsidR="00C960EA" w:rsidRPr="00B74EE5" w:rsidRDefault="00C960EA" w:rsidP="00B74E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E5"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года проводится до</w:t>
      </w:r>
      <w:r w:rsidR="003A0FD2">
        <w:rPr>
          <w:rFonts w:ascii="Times New Roman" w:hAnsi="Times New Roman" w:cs="Times New Roman"/>
          <w:sz w:val="28"/>
          <w:szCs w:val="28"/>
          <w:lang w:eastAsia="ru-RU"/>
        </w:rPr>
        <w:t>укомплектование состава обучающихся</w:t>
      </w:r>
      <w:r w:rsidRPr="00B74EE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учебным планом, муниципальным заданием, лицензионными требованиями и настоящими Правилами.  </w:t>
      </w:r>
    </w:p>
    <w:p w:rsidR="00C960EA" w:rsidRPr="00B74EE5" w:rsidRDefault="00C960EA" w:rsidP="00B74E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E5">
        <w:rPr>
          <w:rFonts w:ascii="Times New Roman" w:hAnsi="Times New Roman" w:cs="Times New Roman"/>
          <w:sz w:val="28"/>
          <w:szCs w:val="28"/>
          <w:lang w:eastAsia="ru-RU"/>
        </w:rPr>
        <w:t xml:space="preserve">В каникулярный период на базе Учреждении организуется оздоровительный лагерь с дневным пребыванием детей. Деятельность </w:t>
      </w:r>
      <w:r w:rsidR="003A0FD2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спортивно-оздоровительного </w:t>
      </w:r>
      <w:r w:rsidRPr="00B74EE5">
        <w:rPr>
          <w:rFonts w:ascii="Times New Roman" w:hAnsi="Times New Roman" w:cs="Times New Roman"/>
          <w:sz w:val="28"/>
          <w:szCs w:val="28"/>
          <w:lang w:eastAsia="ru-RU"/>
        </w:rPr>
        <w:t>лагеря</w:t>
      </w:r>
      <w:r w:rsidR="003A0FD2">
        <w:rPr>
          <w:rFonts w:ascii="Times New Roman" w:hAnsi="Times New Roman" w:cs="Times New Roman"/>
          <w:sz w:val="28"/>
          <w:szCs w:val="28"/>
          <w:lang w:eastAsia="ru-RU"/>
        </w:rPr>
        <w:t xml:space="preserve"> с дневным пребыванием включена в общеобразовательные</w:t>
      </w:r>
      <w:r w:rsidR="003A0FD2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общеразвивающие</w:t>
      </w:r>
      <w:r w:rsid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и </w:t>
      </w:r>
      <w:r w:rsidRPr="00B74EE5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определяется специально разработанной программой. </w:t>
      </w:r>
    </w:p>
    <w:p w:rsidR="00C960EA" w:rsidRPr="00B74EE5" w:rsidRDefault="00C960EA" w:rsidP="00B74E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0EA" w:rsidRPr="00AA2C6F" w:rsidRDefault="00D80554" w:rsidP="00AA2C6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C960EA" w:rsidRPr="00D8055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960EA" w:rsidRPr="00D8055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Образовательный процесс в учреждении организован оптимально, с учётов всех требований к учреждениям дополнительного образования.   </w:t>
      </w:r>
    </w:p>
    <w:p w:rsidR="00E366A2" w:rsidRDefault="00E366A2" w:rsidP="00C960EA">
      <w:pPr>
        <w:spacing w:after="3" w:line="265" w:lineRule="auto"/>
        <w:ind w:left="636" w:right="71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5389" w:rsidRDefault="00B35389" w:rsidP="00C960EA">
      <w:pPr>
        <w:spacing w:after="3" w:line="265" w:lineRule="auto"/>
        <w:ind w:left="636" w:right="71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60EA" w:rsidRPr="00CA2BEA" w:rsidRDefault="00C960EA" w:rsidP="00C960EA">
      <w:pPr>
        <w:spacing w:after="3" w:line="265" w:lineRule="auto"/>
        <w:ind w:left="636" w:right="7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Характеристика контингента обучающихся </w:t>
      </w:r>
    </w:p>
    <w:p w:rsidR="00C960EA" w:rsidRPr="00C960EA" w:rsidRDefault="00C960EA" w:rsidP="00C960EA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60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960EA" w:rsidRPr="007533F5" w:rsidRDefault="00C960EA" w:rsidP="007533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33F5">
        <w:rPr>
          <w:rFonts w:ascii="Times New Roman" w:hAnsi="Times New Roman" w:cs="Times New Roman"/>
          <w:sz w:val="28"/>
          <w:szCs w:val="28"/>
          <w:lang w:eastAsia="ru-RU"/>
        </w:rPr>
        <w:t>Количество обучающихся на отчётную дату</w:t>
      </w:r>
      <w:r w:rsidR="007533F5" w:rsidRPr="007533F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533F5">
        <w:rPr>
          <w:rFonts w:ascii="Times New Roman" w:hAnsi="Times New Roman" w:cs="Times New Roman"/>
          <w:sz w:val="28"/>
          <w:szCs w:val="28"/>
          <w:lang w:eastAsia="ru-RU"/>
        </w:rPr>
        <w:t xml:space="preserve"> 664</w:t>
      </w:r>
      <w:r w:rsidRPr="007533F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 </w:t>
      </w:r>
    </w:p>
    <w:p w:rsidR="00C960EA" w:rsidRPr="007533F5" w:rsidRDefault="00C960EA" w:rsidP="007533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33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Возраст учащихся: от 5 до 17 лет.  </w:t>
      </w:r>
    </w:p>
    <w:p w:rsidR="00C960EA" w:rsidRPr="007533F5" w:rsidRDefault="007533F5" w:rsidP="007533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учебных групп: 57 групп </w:t>
      </w:r>
    </w:p>
    <w:p w:rsidR="00C960EA" w:rsidRPr="007533F5" w:rsidRDefault="00C960EA" w:rsidP="007533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33F5">
        <w:rPr>
          <w:rFonts w:ascii="Times New Roman" w:hAnsi="Times New Roman" w:cs="Times New Roman"/>
          <w:sz w:val="28"/>
          <w:szCs w:val="28"/>
          <w:lang w:eastAsia="ru-RU"/>
        </w:rPr>
        <w:t>Количество детей с ограниченными возможностями здоровья</w:t>
      </w:r>
      <w:r w:rsidR="007533F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7533F5">
        <w:rPr>
          <w:rFonts w:ascii="Times New Roman" w:hAnsi="Times New Roman" w:cs="Times New Roman"/>
          <w:sz w:val="28"/>
          <w:szCs w:val="28"/>
          <w:lang w:eastAsia="ru-RU"/>
        </w:rPr>
        <w:t xml:space="preserve">0 человек.  </w:t>
      </w:r>
    </w:p>
    <w:p w:rsidR="00C960EA" w:rsidRPr="007533F5" w:rsidRDefault="00C960EA" w:rsidP="007533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33F5">
        <w:rPr>
          <w:rFonts w:ascii="Times New Roman" w:hAnsi="Times New Roman" w:cs="Times New Roman"/>
          <w:sz w:val="28"/>
          <w:szCs w:val="28"/>
          <w:lang w:eastAsia="ru-RU"/>
        </w:rPr>
        <w:t>Количество детей-инвалидов</w:t>
      </w:r>
      <w:r w:rsidR="007533F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7533F5">
        <w:rPr>
          <w:rFonts w:ascii="Times New Roman" w:hAnsi="Times New Roman" w:cs="Times New Roman"/>
          <w:sz w:val="28"/>
          <w:szCs w:val="28"/>
          <w:lang w:eastAsia="ru-RU"/>
        </w:rPr>
        <w:t xml:space="preserve">0 человек.  </w:t>
      </w:r>
    </w:p>
    <w:p w:rsidR="00C960EA" w:rsidRDefault="00C960EA" w:rsidP="007533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33F5">
        <w:rPr>
          <w:rFonts w:ascii="Times New Roman" w:hAnsi="Times New Roman" w:cs="Times New Roman"/>
          <w:sz w:val="28"/>
          <w:szCs w:val="28"/>
          <w:lang w:eastAsia="ru-RU"/>
        </w:rPr>
        <w:t>Количество</w:t>
      </w:r>
      <w:r w:rsidR="007533F5">
        <w:rPr>
          <w:rFonts w:ascii="Times New Roman" w:hAnsi="Times New Roman" w:cs="Times New Roman"/>
          <w:sz w:val="28"/>
          <w:szCs w:val="28"/>
          <w:lang w:eastAsia="ru-RU"/>
        </w:rPr>
        <w:t xml:space="preserve"> детей в ТЖС: 30 человек.</w:t>
      </w:r>
      <w:r w:rsidRPr="007533F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533F5" w:rsidRPr="007533F5" w:rsidRDefault="007533F5" w:rsidP="007533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33F5">
        <w:rPr>
          <w:rFonts w:ascii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детей, родители который находятся на СВО: 7 человек.</w:t>
      </w:r>
      <w:r w:rsidRPr="007533F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533F5" w:rsidRPr="007533F5" w:rsidRDefault="007533F5" w:rsidP="007533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F5" w:rsidRPr="00AA2C6F" w:rsidRDefault="00C960EA" w:rsidP="00C960EA">
      <w:pPr>
        <w:spacing w:after="0"/>
        <w:ind w:left="10" w:right="8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Возрастной состав обучающихся</w:t>
      </w:r>
      <w:r w:rsidR="007533F5" w:rsidRPr="00AA2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960EA" w:rsidRPr="007533F5" w:rsidRDefault="00C960EA" w:rsidP="00C960EA">
      <w:pPr>
        <w:spacing w:after="0"/>
        <w:ind w:left="10" w:right="8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9461" w:type="dxa"/>
        <w:tblInd w:w="-110" w:type="dxa"/>
        <w:tblLayout w:type="fixed"/>
        <w:tblCellMar>
          <w:top w:w="7" w:type="dxa"/>
          <w:left w:w="159" w:type="dxa"/>
          <w:right w:w="98" w:type="dxa"/>
        </w:tblCellMar>
        <w:tblLook w:val="04A0" w:firstRow="1" w:lastRow="0" w:firstColumn="1" w:lastColumn="0" w:noHBand="0" w:noVBand="1"/>
      </w:tblPr>
      <w:tblGrid>
        <w:gridCol w:w="687"/>
        <w:gridCol w:w="686"/>
        <w:gridCol w:w="682"/>
        <w:gridCol w:w="686"/>
        <w:gridCol w:w="682"/>
        <w:gridCol w:w="682"/>
        <w:gridCol w:w="682"/>
        <w:gridCol w:w="847"/>
        <w:gridCol w:w="850"/>
        <w:gridCol w:w="709"/>
        <w:gridCol w:w="709"/>
        <w:gridCol w:w="850"/>
        <w:gridCol w:w="709"/>
      </w:tblGrid>
      <w:tr w:rsidR="00C960EA" w:rsidRPr="007533F5" w:rsidTr="007533F5">
        <w:trPr>
          <w:trHeight w:val="56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960EA" w:rsidP="00C960E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960EA" w:rsidP="00C960E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лет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960EA" w:rsidP="00C960E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лет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960EA" w:rsidP="00C960E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лет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960EA" w:rsidP="00C960E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лет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960EA" w:rsidP="00C960EA">
            <w:pPr>
              <w:spacing w:after="13" w:line="259" w:lineRule="auto"/>
              <w:ind w:right="6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C960EA" w:rsidRPr="007533F5" w:rsidRDefault="00C960EA" w:rsidP="00C960EA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gramEnd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960EA" w:rsidP="00C960EA">
            <w:pPr>
              <w:spacing w:after="13"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  <w:p w:rsidR="00C960EA" w:rsidRPr="007533F5" w:rsidRDefault="00C960EA" w:rsidP="00C960EA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gramEnd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960EA" w:rsidP="00C960EA">
            <w:pPr>
              <w:spacing w:after="13" w:line="259" w:lineRule="auto"/>
              <w:ind w:right="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  <w:p w:rsidR="00C960EA" w:rsidRPr="007533F5" w:rsidRDefault="00C960EA" w:rsidP="00C960EA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gramEnd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960EA" w:rsidP="00C960EA">
            <w:pPr>
              <w:spacing w:after="13"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  <w:p w:rsidR="00C960EA" w:rsidRPr="007533F5" w:rsidRDefault="00C960EA" w:rsidP="00C960EA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gramEnd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960EA" w:rsidP="00C960EA">
            <w:pPr>
              <w:spacing w:after="13" w:line="259" w:lineRule="auto"/>
              <w:ind w:right="6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  <w:p w:rsidR="00C960EA" w:rsidRPr="007533F5" w:rsidRDefault="00C960EA" w:rsidP="00C960EA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gramEnd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960EA" w:rsidP="00C960EA">
            <w:pPr>
              <w:spacing w:after="13"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C960EA" w:rsidRPr="007533F5" w:rsidRDefault="00C960EA" w:rsidP="00C960EA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gramEnd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960EA" w:rsidP="00C960EA">
            <w:pPr>
              <w:spacing w:after="13" w:line="259" w:lineRule="auto"/>
              <w:ind w:right="6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  <w:p w:rsidR="00C960EA" w:rsidRPr="007533F5" w:rsidRDefault="00C960EA" w:rsidP="00C960EA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gramEnd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960EA" w:rsidP="00C960EA">
            <w:pPr>
              <w:spacing w:after="13"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  <w:p w:rsidR="00C960EA" w:rsidRPr="007533F5" w:rsidRDefault="00C960EA" w:rsidP="00C960EA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gramEnd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960EA" w:rsidRPr="007533F5" w:rsidTr="007533F5">
        <w:trPr>
          <w:trHeight w:val="835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960EA" w:rsidP="00C960E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дошкольники</w:t>
            </w:r>
            <w:proofErr w:type="gramEnd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960EA" w:rsidP="00C960EA">
            <w:pPr>
              <w:spacing w:after="17"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младший</w:t>
            </w:r>
            <w:proofErr w:type="gramEnd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школьный </w:t>
            </w:r>
          </w:p>
          <w:p w:rsidR="00C960EA" w:rsidRPr="007533F5" w:rsidRDefault="00C960EA" w:rsidP="00C960EA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</w:t>
            </w:r>
            <w:proofErr w:type="gramEnd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960EA" w:rsidP="00C960EA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  <w:proofErr w:type="gramEnd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960EA" w:rsidRPr="007533F5" w:rsidRDefault="00C960EA" w:rsidP="00C960E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</w:t>
            </w:r>
            <w:proofErr w:type="gramEnd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960EA" w:rsidP="00C960EA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gramEnd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960EA" w:rsidRPr="007533F5" w:rsidRDefault="00C960EA" w:rsidP="00C960E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</w:t>
            </w:r>
            <w:proofErr w:type="gramEnd"/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 </w:t>
            </w:r>
          </w:p>
        </w:tc>
      </w:tr>
      <w:tr w:rsidR="00C960EA" w:rsidRPr="007533F5" w:rsidTr="007533F5">
        <w:trPr>
          <w:trHeight w:val="28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A2BEA" w:rsidP="00C960EA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A2BEA" w:rsidP="00C960EA">
            <w:pPr>
              <w:spacing w:line="259" w:lineRule="auto"/>
              <w:ind w:lef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A2BEA" w:rsidP="00C960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A2BEA" w:rsidP="00C960EA">
            <w:pPr>
              <w:spacing w:line="259" w:lineRule="auto"/>
              <w:ind w:lef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C960EA"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A2BEA" w:rsidP="00C960EA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A2BEA" w:rsidP="00C960EA">
            <w:pPr>
              <w:spacing w:line="259" w:lineRule="auto"/>
              <w:ind w:lef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C960EA"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A2BEA" w:rsidP="00C960EA">
            <w:pPr>
              <w:spacing w:line="259" w:lineRule="auto"/>
              <w:ind w:lef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C960EA"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A2BEA" w:rsidP="00C960EA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A2BEA" w:rsidP="00C960EA">
            <w:pPr>
              <w:spacing w:line="259" w:lineRule="auto"/>
              <w:ind w:lef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C960EA"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A2BEA" w:rsidP="00C960EA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A2BEA" w:rsidP="00C960EA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C960EA"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A2BEA" w:rsidP="00C960EA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C960EA"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CA2BEA" w:rsidP="00C960EA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960EA" w:rsidRPr="007533F5" w:rsidTr="007533F5">
        <w:trPr>
          <w:trHeight w:val="284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7533F5" w:rsidP="00C960E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2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7533F5" w:rsidP="00C960E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7533F5" w:rsidP="00C960EA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A" w:rsidRPr="007533F5" w:rsidRDefault="007533F5" w:rsidP="00C960E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</w:tbl>
    <w:p w:rsidR="00C960EA" w:rsidRPr="00C960EA" w:rsidRDefault="00AA2C6F" w:rsidP="00AA2C6F">
      <w:pPr>
        <w:spacing w:after="218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33F5" w:rsidRDefault="007533F5" w:rsidP="007533F5">
      <w:pPr>
        <w:spacing w:after="0"/>
        <w:ind w:right="24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Диаграмма 4</w:t>
      </w:r>
    </w:p>
    <w:p w:rsidR="00C960EA" w:rsidRPr="00C960EA" w:rsidRDefault="00C960EA" w:rsidP="007533F5">
      <w:pPr>
        <w:spacing w:after="0"/>
        <w:ind w:right="2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60E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960EA" w:rsidRDefault="00C960EA" w:rsidP="00C960EA">
      <w:pPr>
        <w:spacing w:after="409" w:line="265" w:lineRule="auto"/>
        <w:ind w:left="636" w:right="71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Возрастной состав обучающихся </w:t>
      </w:r>
    </w:p>
    <w:p w:rsidR="00E4113A" w:rsidRPr="007E2589" w:rsidRDefault="007533F5" w:rsidP="007E2589">
      <w:pPr>
        <w:spacing w:after="409" w:line="265" w:lineRule="auto"/>
        <w:ind w:left="636" w:right="71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72125" cy="3133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113A" w:rsidRPr="00C960EA" w:rsidRDefault="00E4113A" w:rsidP="000F1354">
      <w:pPr>
        <w:spacing w:after="205"/>
        <w:ind w:right="4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960EA" w:rsidRPr="00AA2C6F" w:rsidRDefault="00E4113A" w:rsidP="00C960EA">
      <w:pPr>
        <w:spacing w:after="0"/>
        <w:ind w:left="10" w:right="8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обучающих по группам в Учреждении:  </w:t>
      </w:r>
    </w:p>
    <w:p w:rsidR="00EE3F12" w:rsidRPr="00E4113A" w:rsidRDefault="00EE3F12" w:rsidP="00C960EA">
      <w:pPr>
        <w:spacing w:after="0"/>
        <w:ind w:left="10" w:right="8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498" w:type="dxa"/>
        <w:tblInd w:w="-147" w:type="dxa"/>
        <w:tblCellMar>
          <w:top w:w="7" w:type="dxa"/>
          <w:left w:w="139" w:type="dxa"/>
          <w:right w:w="79" w:type="dxa"/>
        </w:tblCellMar>
        <w:tblLook w:val="04A0" w:firstRow="1" w:lastRow="0" w:firstColumn="1" w:lastColumn="0" w:noHBand="0" w:noVBand="1"/>
      </w:tblPr>
      <w:tblGrid>
        <w:gridCol w:w="2076"/>
        <w:gridCol w:w="2364"/>
        <w:gridCol w:w="2298"/>
        <w:gridCol w:w="2760"/>
      </w:tblGrid>
      <w:tr w:rsidR="00E4113A" w:rsidRPr="00E4113A" w:rsidTr="00E4113A">
        <w:trPr>
          <w:trHeight w:val="28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3A" w:rsidRPr="00E4113A" w:rsidRDefault="00E4113A" w:rsidP="00EE3F12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3A" w:rsidRPr="00E4113A" w:rsidRDefault="00E4113A" w:rsidP="00EE3F12">
            <w:pPr>
              <w:spacing w:line="259" w:lineRule="auto"/>
              <w:ind w:right="4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Спортивно-оздоровительный группы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3A" w:rsidRPr="00E4113A" w:rsidRDefault="00E4113A" w:rsidP="00EE3F12">
            <w:pPr>
              <w:spacing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Группы ОФП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3A" w:rsidRPr="00E4113A" w:rsidRDefault="00E4113A" w:rsidP="00EE3F12">
            <w:pPr>
              <w:spacing w:line="259" w:lineRule="auto"/>
              <w:ind w:righ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Группы СФП</w:t>
            </w:r>
          </w:p>
        </w:tc>
      </w:tr>
      <w:tr w:rsidR="00E4113A" w:rsidRPr="00E4113A" w:rsidTr="00E4113A">
        <w:trPr>
          <w:trHeight w:val="283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3A" w:rsidRPr="00E4113A" w:rsidRDefault="00E4113A" w:rsidP="00C960EA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Обучающиеся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3A" w:rsidRPr="00E4113A" w:rsidRDefault="00E4113A" w:rsidP="00C960EA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3A" w:rsidRPr="00E4113A" w:rsidRDefault="00E4113A" w:rsidP="00E4113A">
            <w:pPr>
              <w:spacing w:line="259" w:lineRule="auto"/>
              <w:ind w:right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3A" w:rsidRPr="00E4113A" w:rsidRDefault="00E4113A" w:rsidP="00C960EA">
            <w:pPr>
              <w:spacing w:line="259" w:lineRule="auto"/>
              <w:ind w:right="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  <w:r w:rsidRPr="00E411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960EA" w:rsidRPr="00C960EA" w:rsidRDefault="00C960EA" w:rsidP="00C960EA">
      <w:pPr>
        <w:spacing w:after="268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60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960EA" w:rsidRPr="00EE3F12" w:rsidRDefault="00E4113A" w:rsidP="00EE3F1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F12">
        <w:rPr>
          <w:rFonts w:ascii="Times New Roman" w:hAnsi="Times New Roman" w:cs="Times New Roman"/>
          <w:b/>
          <w:sz w:val="24"/>
          <w:szCs w:val="24"/>
          <w:lang w:eastAsia="ru-RU"/>
        </w:rPr>
        <w:t>Диаграмма 5</w:t>
      </w:r>
      <w:r w:rsidR="00C960EA" w:rsidRPr="00EE3F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3F12" w:rsidRPr="00EE3F12" w:rsidRDefault="00C960EA" w:rsidP="00EE3F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3F12">
        <w:rPr>
          <w:rFonts w:ascii="Times New Roman" w:hAnsi="Times New Roman" w:cs="Times New Roman"/>
          <w:b/>
          <w:sz w:val="28"/>
          <w:szCs w:val="28"/>
          <w:lang w:eastAsia="ru-RU"/>
        </w:rPr>
        <w:t>Распределен</w:t>
      </w:r>
      <w:r w:rsidR="00EE3F12" w:rsidRPr="00EE3F12">
        <w:rPr>
          <w:rFonts w:ascii="Times New Roman" w:hAnsi="Times New Roman" w:cs="Times New Roman"/>
          <w:b/>
          <w:sz w:val="28"/>
          <w:szCs w:val="28"/>
          <w:lang w:eastAsia="ru-RU"/>
        </w:rPr>
        <w:t>ие обучающихся по группам:</w:t>
      </w:r>
    </w:p>
    <w:p w:rsidR="00EE3F12" w:rsidRDefault="00EE3F12" w:rsidP="00EE3F1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53075" cy="26670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3F12" w:rsidRDefault="00EE3F12" w:rsidP="00EE3F1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2589" w:rsidRDefault="007E2589" w:rsidP="00EE3F1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3F12" w:rsidRPr="00EE3F12" w:rsidRDefault="00EE3F12" w:rsidP="00EE3F12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Диаграмма 6</w:t>
      </w:r>
      <w:r w:rsidR="00C960EA" w:rsidRPr="00EE3F12">
        <w:rPr>
          <w:rFonts w:ascii="Times New Roman" w:hAnsi="Times New Roman" w:cs="Times New Roman"/>
          <w:lang w:eastAsia="ru-RU"/>
        </w:rPr>
        <w:t xml:space="preserve"> </w:t>
      </w:r>
    </w:p>
    <w:p w:rsidR="00EE3F12" w:rsidRDefault="00EE3F12" w:rsidP="00EE3F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F12" w:rsidRPr="00BB690E" w:rsidRDefault="00C960EA" w:rsidP="00BB69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3F12">
        <w:rPr>
          <w:rFonts w:ascii="Times New Roman" w:hAnsi="Times New Roman" w:cs="Times New Roman"/>
          <w:b/>
          <w:sz w:val="28"/>
          <w:szCs w:val="28"/>
          <w:lang w:eastAsia="ru-RU"/>
        </w:rPr>
        <w:t>Гендерный состав обучающихся</w:t>
      </w:r>
    </w:p>
    <w:p w:rsidR="00EE3F12" w:rsidRDefault="00EE3F12" w:rsidP="00EE3F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29200" cy="28098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60EA" w:rsidRPr="00C960EA" w:rsidRDefault="00C960EA" w:rsidP="00EE3F12">
      <w:pPr>
        <w:ind w:right="7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80554" w:rsidRPr="002A1E9F" w:rsidRDefault="00C960EA" w:rsidP="00BB690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8055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Вывод: </w:t>
      </w:r>
      <w:r w:rsidRPr="00D80554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Наибольшее количество обучающихся</w:t>
      </w:r>
      <w:r w:rsidR="00D80554" w:rsidRPr="00D8055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 Учреждении приходится</w:t>
      </w:r>
      <w:r w:rsidRPr="00D8055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на </w:t>
      </w:r>
      <w:r w:rsidR="00BB690E" w:rsidRPr="00D8055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дошкольный</w:t>
      </w:r>
      <w:r w:rsidR="00D80554" w:rsidRPr="00D8055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(спортивно-оздоровительные группы)</w:t>
      </w:r>
      <w:r w:rsidR="00BB690E" w:rsidRPr="00D8055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младший школьный возраст</w:t>
      </w:r>
      <w:r w:rsidR="00D80554" w:rsidRPr="00D8055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(группы общей-физической подготовки) по избранному виду </w:t>
      </w:r>
      <w:r w:rsidR="00D80554" w:rsidRPr="00D80554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деятельности,</w:t>
      </w:r>
      <w:r w:rsidRPr="00D8055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это соответствует количеству образовательных программ со сроком</w:t>
      </w:r>
      <w:r w:rsidR="007E258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реализации до одного года;</w:t>
      </w:r>
      <w:r w:rsidRPr="00D8055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80554" w:rsidRPr="00D80554" w:rsidRDefault="00C960EA" w:rsidP="00BB690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8055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Количество обучающихся, приходящееся на последующие годы о</w:t>
      </w:r>
      <w:r w:rsidR="00D80554" w:rsidRPr="00D8055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бучения (групп специальной физической подготовки), постепенно уменьшается, это приходиться на такие виды деятельности как спортивная борьба и спортивная гимнастика в соответств</w:t>
      </w:r>
      <w:r w:rsidR="007E2589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ии с реализованными программами;</w:t>
      </w:r>
      <w:r w:rsidRPr="00D8055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B690E" w:rsidRPr="00D80554" w:rsidRDefault="00BB690E" w:rsidP="00BB690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80554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Среди обучающихся преобладают мальчики (юноши), это связанно с реализуемыми видами деятельности в Учреждении.</w:t>
      </w:r>
    </w:p>
    <w:p w:rsidR="00BB690E" w:rsidRPr="00BB690E" w:rsidRDefault="00BB690E" w:rsidP="00BB69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85B" w:rsidRDefault="00D4785B" w:rsidP="00D80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3337" w:rsidRDefault="00D80554" w:rsidP="00AA2C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D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C960EA" w:rsidRPr="00410D5E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Результатив</w:t>
      </w:r>
      <w:r w:rsidR="00AA2C6F">
        <w:rPr>
          <w:rFonts w:ascii="Times New Roman" w:hAnsi="Times New Roman" w:cs="Times New Roman"/>
          <w:b/>
          <w:sz w:val="28"/>
          <w:szCs w:val="28"/>
          <w:lang w:eastAsia="ru-RU"/>
        </w:rPr>
        <w:t>ность образовательного процесса</w:t>
      </w:r>
    </w:p>
    <w:p w:rsidR="00AA2C6F" w:rsidRPr="00AA2C6F" w:rsidRDefault="00AA2C6F" w:rsidP="00AA2C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672F" w:rsidRPr="00410D5E" w:rsidRDefault="00DD11DB" w:rsidP="00410D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5672F" w:rsidRPr="00410D5E">
        <w:rPr>
          <w:rFonts w:ascii="Times New Roman" w:hAnsi="Times New Roman" w:cs="Times New Roman"/>
          <w:sz w:val="28"/>
          <w:szCs w:val="28"/>
          <w:lang w:eastAsia="ru-RU"/>
        </w:rPr>
        <w:t>В настоящее время мониторинг качества дополнитель</w:t>
      </w:r>
      <w:r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ного образования в Учреждении </w:t>
      </w:r>
      <w:r w:rsidR="0075672F"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на разных уровнях: </w:t>
      </w:r>
    </w:p>
    <w:p w:rsidR="0075672F" w:rsidRPr="00410D5E" w:rsidRDefault="0075672F" w:rsidP="00410D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D5E">
        <w:rPr>
          <w:rFonts w:ascii="Times New Roman" w:eastAsia="Segoe UI Symbol" w:hAnsi="Times New Roman" w:cs="Times New Roman"/>
          <w:sz w:val="28"/>
          <w:szCs w:val="28"/>
          <w:lang w:eastAsia="ru-RU"/>
        </w:rPr>
        <w:t>−</w:t>
      </w:r>
      <w:r w:rsidRPr="00410D5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D11DB" w:rsidRPr="00410D5E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федеральном</w:t>
      </w:r>
      <w:r w:rsidR="00DD11DB"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10D5E">
        <w:rPr>
          <w:rFonts w:ascii="Times New Roman" w:hAnsi="Times New Roman" w:cs="Times New Roman"/>
          <w:sz w:val="28"/>
          <w:szCs w:val="28"/>
          <w:lang w:eastAsia="ru-RU"/>
        </w:rPr>
        <w:t>1-ДО</w:t>
      </w:r>
      <w:r w:rsidR="00DD11DB" w:rsidRPr="00410D5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D11DB" w:rsidRPr="00410D5E">
        <w:rPr>
          <w:rFonts w:ascii="Times New Roman" w:hAnsi="Times New Roman" w:cs="Times New Roman"/>
          <w:sz w:val="28"/>
          <w:szCs w:val="28"/>
          <w:lang w:eastAsia="ru-RU"/>
        </w:rPr>
        <w:t>1- ДО</w:t>
      </w:r>
      <w:r w:rsidR="00A775B4"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 и др</w:t>
      </w:r>
      <w:r w:rsidR="00723337" w:rsidRPr="00410D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75B4" w:rsidRPr="00410D5E">
        <w:rPr>
          <w:rFonts w:ascii="Times New Roman" w:hAnsi="Times New Roman" w:cs="Times New Roman"/>
          <w:sz w:val="28"/>
          <w:szCs w:val="28"/>
          <w:lang w:eastAsia="ru-RU"/>
        </w:rPr>
        <w:t>);</w:t>
      </w:r>
      <w:r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775B4" w:rsidRPr="00410D5E" w:rsidRDefault="0075672F" w:rsidP="00410D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5E">
        <w:rPr>
          <w:rFonts w:ascii="Times New Roman" w:eastAsia="Segoe UI Symbol" w:hAnsi="Times New Roman" w:cs="Times New Roman"/>
          <w:sz w:val="28"/>
          <w:szCs w:val="28"/>
          <w:lang w:eastAsia="ru-RU"/>
        </w:rPr>
        <w:t>−</w:t>
      </w:r>
      <w:r w:rsidRPr="00410D5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10D5E">
        <w:rPr>
          <w:rFonts w:ascii="Times New Roman" w:hAnsi="Times New Roman" w:cs="Times New Roman"/>
          <w:b/>
          <w:sz w:val="28"/>
          <w:szCs w:val="28"/>
          <w:lang w:eastAsia="ru-RU"/>
        </w:rPr>
        <w:t>региональном</w:t>
      </w:r>
      <w:r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775B4" w:rsidRPr="00410D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D11DB"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тчет ГТО, </w:t>
      </w:r>
      <w:r w:rsidR="00A775B4" w:rsidRPr="00410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региональном конкурсе на лучшую организацию дополнительного образования по развитию массового спорта);</w:t>
      </w:r>
    </w:p>
    <w:p w:rsidR="00723337" w:rsidRPr="00410D5E" w:rsidRDefault="00723337" w:rsidP="00410D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5E">
        <w:rPr>
          <w:rFonts w:ascii="Times New Roman" w:eastAsia="Segoe UI Symbol" w:hAnsi="Times New Roman" w:cs="Times New Roman"/>
          <w:sz w:val="28"/>
          <w:szCs w:val="28"/>
          <w:lang w:eastAsia="ru-RU"/>
        </w:rPr>
        <w:t>−</w:t>
      </w:r>
      <w:r w:rsidRPr="00410D5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10D5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муниципальном</w:t>
      </w:r>
      <w:r w:rsidRPr="00410D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10D5E" w:rsidRPr="00410D5E">
        <w:rPr>
          <w:rFonts w:ascii="Times New Roman" w:hAnsi="Times New Roman" w:cs="Times New Roman"/>
          <w:sz w:val="28"/>
          <w:szCs w:val="28"/>
          <w:lang w:eastAsia="ru-RU"/>
        </w:rPr>
        <w:t>(о</w:t>
      </w:r>
      <w:r w:rsidRPr="00410D5E">
        <w:rPr>
          <w:rFonts w:ascii="Times New Roman" w:hAnsi="Times New Roman" w:cs="Times New Roman"/>
          <w:sz w:val="28"/>
          <w:szCs w:val="28"/>
          <w:lang w:eastAsia="ru-RU"/>
        </w:rPr>
        <w:t>тчет по Муниципальному заданию);</w:t>
      </w:r>
    </w:p>
    <w:p w:rsidR="00A775B4" w:rsidRPr="00410D5E" w:rsidRDefault="0075672F" w:rsidP="00410D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D5E">
        <w:rPr>
          <w:rFonts w:ascii="Times New Roman" w:eastAsia="Segoe UI Symbol" w:hAnsi="Times New Roman" w:cs="Times New Roman"/>
          <w:sz w:val="28"/>
          <w:szCs w:val="28"/>
          <w:lang w:eastAsia="ru-RU"/>
        </w:rPr>
        <w:t>−</w:t>
      </w:r>
      <w:r w:rsidRPr="00410D5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10D5E">
        <w:rPr>
          <w:rFonts w:ascii="Times New Roman" w:hAnsi="Times New Roman" w:cs="Times New Roman"/>
          <w:b/>
          <w:sz w:val="28"/>
          <w:szCs w:val="28"/>
          <w:lang w:eastAsia="ru-RU"/>
        </w:rPr>
        <w:t>локальном</w:t>
      </w:r>
      <w:r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 (мо</w:t>
      </w:r>
      <w:r w:rsidR="00AA2C6F">
        <w:rPr>
          <w:rFonts w:ascii="Times New Roman" w:hAnsi="Times New Roman" w:cs="Times New Roman"/>
          <w:sz w:val="28"/>
          <w:szCs w:val="28"/>
          <w:lang w:eastAsia="ru-RU"/>
        </w:rPr>
        <w:t xml:space="preserve">ниторинг в самом учреждении).  </w:t>
      </w:r>
    </w:p>
    <w:p w:rsidR="00723337" w:rsidRPr="00410D5E" w:rsidRDefault="00A775B4" w:rsidP="00410D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960EA" w:rsidRPr="00410D5E">
        <w:rPr>
          <w:rFonts w:ascii="Times New Roman" w:hAnsi="Times New Roman" w:cs="Times New Roman"/>
          <w:sz w:val="28"/>
          <w:szCs w:val="28"/>
          <w:lang w:eastAsia="ru-RU"/>
        </w:rPr>
        <w:t>Результативность образовательного процесса оценивается основываясь на результатах мон</w:t>
      </w:r>
      <w:r w:rsidR="00410D5E">
        <w:rPr>
          <w:rFonts w:ascii="Times New Roman" w:hAnsi="Times New Roman" w:cs="Times New Roman"/>
          <w:sz w:val="28"/>
          <w:szCs w:val="28"/>
          <w:lang w:eastAsia="ru-RU"/>
        </w:rPr>
        <w:t>иторинга проводимого в Учреждении:</w:t>
      </w:r>
      <w:r w:rsidR="00D4785B"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3337" w:rsidRPr="00410D5E" w:rsidRDefault="00723337" w:rsidP="00410D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5E">
        <w:rPr>
          <w:rFonts w:ascii="Times New Roman" w:eastAsia="Segoe UI Symbol" w:hAnsi="Times New Roman" w:cs="Times New Roman"/>
          <w:sz w:val="28"/>
          <w:szCs w:val="28"/>
          <w:lang w:eastAsia="ru-RU"/>
        </w:rPr>
        <w:t>−</w:t>
      </w:r>
      <w:r w:rsidRPr="00410D5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1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компетентность педагога; </w:t>
      </w:r>
    </w:p>
    <w:p w:rsidR="00723337" w:rsidRPr="00410D5E" w:rsidRDefault="00723337" w:rsidP="00410D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5E">
        <w:rPr>
          <w:rFonts w:ascii="Times New Roman" w:eastAsia="Segoe UI Symbol" w:hAnsi="Times New Roman" w:cs="Times New Roman"/>
          <w:sz w:val="28"/>
          <w:szCs w:val="28"/>
          <w:lang w:eastAsia="ru-RU"/>
        </w:rPr>
        <w:t>−</w:t>
      </w:r>
      <w:r w:rsidRPr="00410D5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1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дополнительной образовательной программы; </w:t>
      </w:r>
    </w:p>
    <w:p w:rsidR="00723337" w:rsidRPr="00410D5E" w:rsidRDefault="00723337" w:rsidP="00410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5E">
        <w:rPr>
          <w:rFonts w:ascii="Times New Roman" w:eastAsia="Segoe UI Symbol" w:hAnsi="Times New Roman" w:cs="Times New Roman"/>
          <w:sz w:val="28"/>
          <w:szCs w:val="28"/>
          <w:lang w:eastAsia="ru-RU"/>
        </w:rPr>
        <w:t>−</w:t>
      </w:r>
      <w:r w:rsidRPr="00410D5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1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усвоения обучающимися </w:t>
      </w:r>
      <w:r w:rsidRP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программы; </w:t>
      </w:r>
    </w:p>
    <w:p w:rsidR="00723337" w:rsidRPr="00410D5E" w:rsidRDefault="00723337" w:rsidP="00410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5E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−</w:t>
      </w:r>
      <w:r w:rsidRPr="00410D5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сохранность контингента обучающихся на протяжении учебного года; </w:t>
      </w:r>
    </w:p>
    <w:p w:rsidR="00723337" w:rsidRPr="00410D5E" w:rsidRDefault="00723337" w:rsidP="00410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5E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−</w:t>
      </w:r>
      <w:r w:rsidRPr="00410D5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и результативность участия обучающихся на конкурсах, фестивалях и соревнованиях различного уровня; </w:t>
      </w:r>
    </w:p>
    <w:p w:rsidR="00723337" w:rsidRPr="00410D5E" w:rsidRDefault="00723337" w:rsidP="00410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5E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−</w:t>
      </w:r>
      <w:r w:rsidRPr="00410D5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независимая оценка качества образовательной деятельности по дополнительным общеобразовательным программам. </w:t>
      </w:r>
    </w:p>
    <w:p w:rsidR="00723337" w:rsidRPr="00410D5E" w:rsidRDefault="00410D5E" w:rsidP="00410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3337" w:rsidRP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</w:t>
      </w:r>
      <w:r w:rsidR="00723337" w:rsidRPr="00410D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профессиональной компетенции педагогов</w:t>
      </w:r>
      <w:r w:rsidR="00723337" w:rsidRP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учитывается доля педагогических работников прошедших повышение квалификации, принявших участие в конференциях, семинарах. Количество педагогов имеющих публикации, методические разработки, наработанные за </w:t>
      </w:r>
      <w:r w:rsidR="00AA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год. </w:t>
      </w:r>
    </w:p>
    <w:p w:rsidR="00723337" w:rsidRPr="00410D5E" w:rsidRDefault="00410D5E" w:rsidP="00410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3337" w:rsidRP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наиболее важных показателей является </w:t>
      </w:r>
      <w:r w:rsidR="00723337" w:rsidRPr="00410D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степень и качество реализации дополнительных общеобразовательных программ.</w:t>
      </w:r>
      <w:r w:rsidR="00723337" w:rsidRP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</w:t>
      </w:r>
      <w:r w:rsidR="00723337" w:rsidRPr="0041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степенью</w:t>
      </w:r>
      <w:r w:rsidR="00723337" w:rsidRP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дополнительной общеобразовательной программы понимается уровень реализации содержания общеобразовательной программы (соотношение запланированных и фактически выданных тем занятий), а также уровень полноты выполнения программы (соотношение фактически выданных часов и запланированных по образовательной программе). </w:t>
      </w:r>
    </w:p>
    <w:p w:rsidR="00C7756B" w:rsidRPr="00410D5E" w:rsidRDefault="00723337" w:rsidP="00410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Качество</w:t>
      </w:r>
      <w:r w:rsidRP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программы, результативности обучения определяется уровнем усвоения обучающимися дополнительной общеобразова</w:t>
      </w:r>
      <w:r w:rsid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программы. В Учреждении</w:t>
      </w:r>
      <w:r w:rsidRP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дополнительная общеобразовательная </w:t>
      </w:r>
      <w:r w:rsidRP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предполагает наличие педагогического мониторинга, который позволяет оценить уровень знаний и умений обучающихся на начало, середину и конец учебного года. В качестве такого мониторинга проводится входной контроль (проводится в начале обу</w:t>
      </w:r>
      <w:r w:rsid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чения, определяет уровень умений обучающегося</w:t>
      </w:r>
      <w:r w:rsidRP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текущий контроль (проводится на каждом занятии) и итоговый контроль (проводится в конце реализации программы, определяет уровень освоения программы</w:t>
      </w:r>
      <w:r w:rsidRPr="00410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). </w:t>
      </w:r>
      <w:r w:rsidRP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педагогического инструментария используются наблюдение за обучающимися, тестирование, </w:t>
      </w:r>
      <w:r w:rsid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контрольных упражнений, выступления на спортивно массовых мероприятиях. </w:t>
      </w:r>
    </w:p>
    <w:p w:rsidR="00723337" w:rsidRPr="00410D5E" w:rsidRDefault="00723337" w:rsidP="00410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Сохранность контингента обучающихся</w:t>
      </w:r>
      <w:r w:rsidRP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является показателем качества образовательного процесса. Здесь учитывается количество о</w:t>
      </w:r>
      <w:r w:rsid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бучающихся в каждом объединении (группе) </w:t>
      </w:r>
      <w:r w:rsidRP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и конец учебного года.  </w:t>
      </w:r>
    </w:p>
    <w:p w:rsidR="00723337" w:rsidRPr="00410D5E" w:rsidRDefault="00723337" w:rsidP="00410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показатель – это</w:t>
      </w:r>
      <w:r w:rsidRPr="00410D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результат</w:t>
      </w:r>
      <w:r w:rsidR="00410D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ивность участия обучающихся в спортивно-массовых мероприятиях</w:t>
      </w:r>
      <w:r w:rsidRPr="00410D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различного уровня</w:t>
      </w:r>
      <w:r w:rsidRP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Здесь учитывается процентное соотношение численности обучающихся, принявших участие и занявших призовые места на соревнованиях к общему количеству обучающихся учреждения в целом. </w:t>
      </w:r>
    </w:p>
    <w:p w:rsidR="00410D5E" w:rsidRDefault="00723337" w:rsidP="00410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показатели анализируются в совокупности, оформляются в виде таблиц, которые представлены в самоанализе. Такой сравнительный анализ данных позволяет оценить реальное состояние образовательного процесса, его качество.</w:t>
      </w:r>
    </w:p>
    <w:p w:rsidR="00C7756B" w:rsidRDefault="00C7756B" w:rsidP="00AA532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28">
        <w:rPr>
          <w:rFonts w:ascii="Times New Roman" w:hAnsi="Times New Roman" w:cs="Times New Roman"/>
          <w:sz w:val="28"/>
          <w:szCs w:val="28"/>
        </w:rPr>
        <w:t xml:space="preserve">Один из основных показателей, результативности образовательного процесса в Учреждение, </w:t>
      </w:r>
      <w:r w:rsidR="00AA532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A5328" w:rsidRPr="00AA5328">
        <w:rPr>
          <w:rFonts w:ascii="Times New Roman" w:hAnsi="Times New Roman" w:cs="Times New Roman"/>
          <w:sz w:val="28"/>
          <w:szCs w:val="28"/>
        </w:rPr>
        <w:t>п</w:t>
      </w:r>
      <w:r w:rsidR="00AA5328">
        <w:rPr>
          <w:rFonts w:ascii="Times New Roman" w:hAnsi="Times New Roman" w:cs="Times New Roman"/>
          <w:sz w:val="28"/>
          <w:szCs w:val="28"/>
        </w:rPr>
        <w:t>рисвоение обучающимся</w:t>
      </w:r>
      <w:r w:rsidR="00AA5328" w:rsidRPr="00AA5328">
        <w:rPr>
          <w:rFonts w:ascii="Times New Roman" w:hAnsi="Times New Roman" w:cs="Times New Roman"/>
          <w:sz w:val="28"/>
          <w:szCs w:val="28"/>
        </w:rPr>
        <w:t xml:space="preserve"> спортивных разрядов, спортивных званий</w:t>
      </w:r>
      <w:r w:rsidR="00AA5328">
        <w:rPr>
          <w:rFonts w:ascii="Times New Roman" w:hAnsi="Times New Roman" w:cs="Times New Roman"/>
          <w:sz w:val="28"/>
          <w:szCs w:val="28"/>
        </w:rPr>
        <w:t>:</w:t>
      </w:r>
    </w:p>
    <w:p w:rsidR="0030434A" w:rsidRDefault="0030434A" w:rsidP="0030434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434A" w:rsidRPr="00EE3F12" w:rsidRDefault="0030434A" w:rsidP="0030434A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Диаграмма 7</w:t>
      </w:r>
      <w:r w:rsidRPr="00EE3F12">
        <w:rPr>
          <w:rFonts w:ascii="Times New Roman" w:hAnsi="Times New Roman" w:cs="Times New Roman"/>
          <w:lang w:eastAsia="ru-RU"/>
        </w:rPr>
        <w:t xml:space="preserve"> </w:t>
      </w:r>
    </w:p>
    <w:p w:rsidR="00292418" w:rsidRDefault="00292418" w:rsidP="00410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56B" w:rsidRDefault="00292418" w:rsidP="00410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86450" cy="29813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C7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40A0" w:rsidRDefault="00723337" w:rsidP="00AA532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A5328" w:rsidRDefault="00AA5328" w:rsidP="00AA5328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5328">
        <w:rPr>
          <w:rFonts w:ascii="Times New Roman" w:hAnsi="Times New Roman" w:cs="Times New Roman"/>
          <w:sz w:val="28"/>
          <w:szCs w:val="28"/>
        </w:rPr>
        <w:lastRenderedPageBreak/>
        <w:t xml:space="preserve">Еще один из основных показателей, результативности образовательного процесса в Учреждение, является </w:t>
      </w:r>
      <w:r w:rsidRPr="00AA53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включение обучающихся в состав спортивных сборных команд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240A0" w:rsidRPr="00EE3F12" w:rsidRDefault="00D240A0" w:rsidP="00D240A0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Диаграмма 8</w:t>
      </w:r>
      <w:r w:rsidRPr="00EE3F12">
        <w:rPr>
          <w:rFonts w:ascii="Times New Roman" w:hAnsi="Times New Roman" w:cs="Times New Roman"/>
          <w:lang w:eastAsia="ru-RU"/>
        </w:rPr>
        <w:t xml:space="preserve"> </w:t>
      </w:r>
    </w:p>
    <w:p w:rsidR="00D240A0" w:rsidRPr="00AA5328" w:rsidRDefault="00D240A0" w:rsidP="00AA532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337" w:rsidRPr="00410D5E" w:rsidRDefault="009728B7" w:rsidP="00410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15025" cy="30003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777E3" w:rsidRDefault="00E777E3" w:rsidP="00410D5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23337" w:rsidRDefault="00723337" w:rsidP="00410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10D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Вывод:</w:t>
      </w:r>
      <w:r w:rsidR="002A1E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</w:t>
      </w:r>
      <w:r w:rsidRPr="00410D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ценка качества образования в Учреждении определяется совокупностью показа</w:t>
      </w:r>
      <w:r w:rsidR="00410D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телей, характеризующих</w:t>
      </w:r>
      <w:r w:rsidRPr="00410D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аспекты </w:t>
      </w:r>
      <w:r w:rsidR="00410D5E" w:rsidRPr="00410D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</w:t>
      </w:r>
      <w:r w:rsidR="00410D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ельной деятельности Учреждения</w:t>
      </w:r>
      <w:r w:rsidRPr="00410D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</w:p>
    <w:p w:rsidR="00033DC8" w:rsidRDefault="00033DC8" w:rsidP="00410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33DC8" w:rsidRDefault="00033DC8" w:rsidP="00033DC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DC8">
        <w:rPr>
          <w:rFonts w:ascii="Times New Roman" w:hAnsi="Times New Roman" w:cs="Times New Roman"/>
          <w:b/>
          <w:sz w:val="28"/>
          <w:szCs w:val="28"/>
          <w:lang w:eastAsia="ru-RU"/>
        </w:rPr>
        <w:t>9.</w:t>
      </w:r>
      <w:r w:rsidRPr="00033D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Организация и </w:t>
      </w:r>
      <w:r w:rsidRPr="00033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Учреждением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033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спортивных и физкультурных мероприятий</w:t>
      </w:r>
    </w:p>
    <w:p w:rsidR="00BC70D0" w:rsidRDefault="00BC70D0" w:rsidP="00033DC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DC8" w:rsidRDefault="00BC70D0" w:rsidP="00410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базе Учреждения в 2023 году действовал </w:t>
      </w:r>
      <w:r w:rsidRPr="00BC70D0">
        <w:rPr>
          <w:rFonts w:ascii="Times New Roman" w:hAnsi="Times New Roman" w:cs="Times New Roman"/>
          <w:sz w:val="28"/>
          <w:szCs w:val="28"/>
        </w:rPr>
        <w:t xml:space="preserve">Центр тестирования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BC70D0">
        <w:rPr>
          <w:rFonts w:ascii="Times New Roman" w:hAnsi="Times New Roman" w:cs="Times New Roman"/>
          <w:sz w:val="28"/>
          <w:szCs w:val="28"/>
        </w:rPr>
        <w:t xml:space="preserve">рганизация тестирования в рамках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11D8">
        <w:rPr>
          <w:rFonts w:ascii="Times New Roman" w:hAnsi="Times New Roman" w:cs="Times New Roman"/>
          <w:sz w:val="28"/>
          <w:szCs w:val="28"/>
        </w:rPr>
        <w:t>Готов к труду и обороне» (ГТО).</w:t>
      </w:r>
    </w:p>
    <w:p w:rsidR="00BD11D8" w:rsidRDefault="00BD11D8" w:rsidP="00410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Центром тестирования в 2023 году было проведено 7 мероприятий:</w:t>
      </w:r>
    </w:p>
    <w:p w:rsidR="00684DC5" w:rsidRDefault="00BD11D8" w:rsidP="00684DC5">
      <w:pPr>
        <w:tabs>
          <w:tab w:val="left" w:pos="1134"/>
        </w:tabs>
        <w:spacing w:after="0" w:line="240" w:lineRule="auto"/>
        <w:ind w:right="2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мероприятий муниципального уровня</w:t>
      </w:r>
      <w:r w:rsidR="00684DC5">
        <w:rPr>
          <w:rFonts w:ascii="Times New Roman" w:hAnsi="Times New Roman" w:cs="Times New Roman"/>
          <w:sz w:val="28"/>
          <w:szCs w:val="28"/>
        </w:rPr>
        <w:t>:</w:t>
      </w:r>
    </w:p>
    <w:p w:rsidR="00684DC5" w:rsidRDefault="00684DC5" w:rsidP="00684DC5">
      <w:pPr>
        <w:tabs>
          <w:tab w:val="left" w:pos="1134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1D8">
        <w:rPr>
          <w:rFonts w:ascii="Times New Roman" w:hAnsi="Times New Roman" w:cs="Times New Roman"/>
          <w:sz w:val="28"/>
          <w:szCs w:val="28"/>
        </w:rPr>
        <w:t xml:space="preserve">Дни приема </w:t>
      </w:r>
      <w:r w:rsidR="00BD11D8" w:rsidRPr="00BD11D8">
        <w:rPr>
          <w:rFonts w:ascii="Times New Roman" w:hAnsi="Times New Roman" w:cs="Times New Roman"/>
          <w:sz w:val="28"/>
          <w:szCs w:val="28"/>
        </w:rPr>
        <w:t>видов испытаний (тестов), нормативов, требований к оценке уровня знаний и умений в области физической культуры и спорта)</w:t>
      </w:r>
      <w:r w:rsidR="00BD11D8">
        <w:rPr>
          <w:rFonts w:ascii="Times New Roman" w:hAnsi="Times New Roman" w:cs="Times New Roman"/>
          <w:sz w:val="28"/>
          <w:szCs w:val="28"/>
        </w:rPr>
        <w:t xml:space="preserve"> для учащихся общеобразовательных учреждений;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DC5" w:rsidRDefault="00684DC5" w:rsidP="00684DC5">
      <w:pPr>
        <w:tabs>
          <w:tab w:val="left" w:pos="113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Муниципальный</w:t>
      </w:r>
      <w:r w:rsidR="00BD11D8">
        <w:rPr>
          <w:rFonts w:ascii="Times New Roman" w:hAnsi="Times New Roman" w:cs="Times New Roman"/>
          <w:sz w:val="28"/>
          <w:szCs w:val="28"/>
        </w:rPr>
        <w:t xml:space="preserve"> </w:t>
      </w:r>
      <w:r w:rsidRPr="00684D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Фестиваля 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обучающихся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684DC5" w:rsidRDefault="00684DC5" w:rsidP="00684DC5">
      <w:pPr>
        <w:tabs>
          <w:tab w:val="left" w:pos="113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этап летнего</w:t>
      </w:r>
      <w:r w:rsidRPr="006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Всероссийского физкультурно-спортивного комплекса «Готов к труду и обороне» (ГТО), для лагерей с дневным пребыванием Осташковский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DC5" w:rsidRPr="00684DC5" w:rsidRDefault="00684DC5" w:rsidP="00684DC5">
      <w:pPr>
        <w:tabs>
          <w:tab w:val="left" w:pos="1134"/>
        </w:tabs>
        <w:spacing w:after="0" w:line="240" w:lineRule="auto"/>
        <w:ind w:right="2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мероприятие регионального уровня:</w:t>
      </w:r>
    </w:p>
    <w:p w:rsidR="00684DC5" w:rsidRDefault="00684DC5" w:rsidP="00684DC5">
      <w:pPr>
        <w:tabs>
          <w:tab w:val="left" w:pos="113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Межмуниципальный этап летнего</w:t>
      </w:r>
      <w:r w:rsidRPr="006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Всероссийского физкультурно-спортивного комплекса «Готов к труду и обороне» (ГТО), для лагерей с дневным пребыванием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DC5" w:rsidRDefault="00684DC5" w:rsidP="00684DC5">
      <w:pPr>
        <w:tabs>
          <w:tab w:val="left" w:pos="113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C5" w:rsidRPr="00684DC5" w:rsidRDefault="00684DC5" w:rsidP="00684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4DC5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и проведение Учреждением</w:t>
      </w:r>
    </w:p>
    <w:p w:rsidR="00BD11D8" w:rsidRPr="00684DC5" w:rsidRDefault="00684DC5" w:rsidP="00684DC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D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84DC5">
        <w:rPr>
          <w:rFonts w:ascii="Times New Roman" w:hAnsi="Times New Roman" w:cs="Times New Roman"/>
          <w:b/>
          <w:sz w:val="28"/>
          <w:szCs w:val="28"/>
          <w:lang w:eastAsia="ru-RU"/>
        </w:rPr>
        <w:t>физкультурно</w:t>
      </w:r>
      <w:proofErr w:type="gramEnd"/>
      <w:r w:rsidRPr="00684D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-спортивных мероприятий различного уровня на территории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Осташковского городского округа</w:t>
      </w:r>
    </w:p>
    <w:tbl>
      <w:tblPr>
        <w:tblStyle w:val="1"/>
        <w:tblW w:w="5001" w:type="pct"/>
        <w:tblLook w:val="04A0" w:firstRow="1" w:lastRow="0" w:firstColumn="1" w:lastColumn="0" w:noHBand="0" w:noVBand="1"/>
      </w:tblPr>
      <w:tblGrid>
        <w:gridCol w:w="551"/>
        <w:gridCol w:w="6672"/>
        <w:gridCol w:w="2124"/>
      </w:tblGrid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соревнования, мероприятия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Тверской области по боксу среди юношей 17-18 лет</w:t>
            </w:r>
            <w:r w:rsidR="00BC7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18-19.02.2023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Областные соревнования по боксу «Памяти подвига воинов-десантников 6-ой роты ВДВ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17-19.02.2023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Лыжные соревнования </w:t>
            </w: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памяти МС СССР </w:t>
            </w:r>
            <w:proofErr w:type="spellStart"/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Зетюкову</w:t>
            </w:r>
            <w:proofErr w:type="spellEnd"/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Э.В. по лыжным гонкам.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23.02.2023 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Первенство Тверской области по мини-футболу среди детских команд 2006-07г.р.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27.02.2023 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Межмуниципальные соревнования по легкой атлетике в помещении среди юношей и девушек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01.03.2023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Первенство Тверской области по мини-футболу среди детских команд 2008-09г.р.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03.03.2023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Тверской области по спортивной гимнастике.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03-04.03.2023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Первенство Тверской области по мини-футболу среди детских команд 2008-09г.р.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15.03.2023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Межмуниципальные соревнования по легкой атлетике в помещении среди юношей и девушек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30.03.2023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Областные соревнования по спортивной борьбе «Братишка» посвященные памяти воинов-интернационалистов воевавших в «горячих точках»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31марта- 01 апреля 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Финал первенство Тверской области по мини-футболу среди команд 2006-07 г.р. 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04.04.2023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мини-футболу среди учебных заведений (юноши) приуроченный к празднованию Международного дня спорта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07.04.2023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МБУ ДО «ДЮСШ» по спортивной гимнастике среди юношей посвященное «Дню Космонавтики» 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12.04.2023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МБУ ДО «ДЮСШ» Осташковский городской округ по спортивной гимнастике среди девушек. 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17-19.04.2023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мини-футболу среди учебных заведений (девушки) приуроченный к празднованию Международного дня спорта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10.04.2023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традиционный молодежный легкоатлетический кросс, посвященный 78-годовщине Великой Победы.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27.04.2023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Легкоатлетический забег «Стань ближе к Подвигу» посвященный 78 годовщине Великой Победы.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04.05.2023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по боксу среди юниоров 17-18 лет.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11-21.05.2023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Всероссийских спортивных соревнований школьников «Президентские состязания» среди обучающихся 2010-2012 года рождения.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11-12.05.2023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Всероссийских соревнований по легкоатлетическому </w:t>
            </w:r>
            <w:proofErr w:type="spellStart"/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четырехборью</w:t>
            </w:r>
            <w:proofErr w:type="spellEnd"/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«Шиповка юных», среди обучающихся общеобразовательных организаций. 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15.05.2023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этап Всероссийских соревнований по легкоатлетическому </w:t>
            </w:r>
            <w:proofErr w:type="spellStart"/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четырехборью</w:t>
            </w:r>
            <w:proofErr w:type="spellEnd"/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«Шиповка юных», среди обучающихся общеобразовательных организаций. 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24.05.2023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этап Всероссийских спортивных соревнований школьников «Президентские состязания». 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29-31.05.2023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детского футбола, приуроченного к празднованию Всемирного дня детского футбола. 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19.06.2023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летний фестиваль ВФСК ГТО для лагерей с дневным пребыванием  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21-22.06.2023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летний фестиваль ВФСК ГТО среди обучающихся общеобразовательных организаций 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21-22.06.2023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Тверской области по футболу, среди юношей 2008-2009 г. р.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22.06.2023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летний фестиваль ВФСК ГТО для лагерей с дневным пребыванием среди юношей и девушек </w:t>
            </w:r>
          </w:p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ступени ГТО.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27.06.2023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Тверской области по футболу среди юношей 2008-09 г.р.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04.07.2023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Тверской области по футболу среди юношей 2008-09 г.р.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12.07.2023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Тверской области по футболу среди юношей 2008-09 г.р.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16.07.2023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Тверской области по футболу среди юношей 2006-07 г.р.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18.07.2023 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Тверской области по футболу среди юношей 2006-07 г.р.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13.08.2023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Тверской области по футболу среди юношей 2008-09 г.р.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20.08.2023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Тверской области по футболу среди юношей 2008-09 г.р.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06.09.2023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Осенний традиционный молодежный легкоатлетический кросс, памяти Почетного гражданина города Осташкова и Осташковского района </w:t>
            </w:r>
            <w:proofErr w:type="spellStart"/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Свистунова</w:t>
            </w:r>
            <w:proofErr w:type="spellEnd"/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Ивана Васильевича. 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27.09.2023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Х-Региональные соревнования по боксу. 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02.09-01.10.2023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37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Тверской области по футболу среди юношей 2008-09г.р.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08.10.2023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нормативов Всероссийского               физкультурно- спортивного комплекса «Готов к труду и обороне» (ГТО)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12.10.2023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нормативов Всероссийского               физкультурно- спортивного комплекса «Готов к труду и обороне» (ГТО)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24.10.2023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Межмуниципальные соревнования по легкой атлетике в помещении среди юношей и девушек до 12 лет, до 14 лет, до 16 лет, до 18 лет.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26.10.2023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41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ДЮСШ   по СФП, посвященное Всероссийскому дню гимнастики. 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03.11.2023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Межмуниципальные соревнования по легкой атлетике в помещении «Кубок Селигера».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23.11.2023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нормативов Всероссийского               физкультурно- спортивного комплекса «Готов к труду и обороне» (ГТО)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29.11.2023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соревнования по спортивной гимнастике.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01.12.2023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Межмуниципальные соревнования по боксу. 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01-02.12.2023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Тверской области по спортивной борьбе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08-10.12.2023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Осташковского городского округа по спортивной гимнастике среди женщин, юниорок, девушек, девочек и мужчин, юниоров, юношей, мальчиков памяти </w:t>
            </w:r>
            <w:proofErr w:type="spellStart"/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Ганьшонкова</w:t>
            </w:r>
            <w:proofErr w:type="spellEnd"/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 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13-14.12.2023</w:t>
            </w:r>
          </w:p>
        </w:tc>
      </w:tr>
      <w:tr w:rsidR="00033DC8" w:rsidRPr="00033DC8" w:rsidTr="00B81FCF">
        <w:tc>
          <w:tcPr>
            <w:tcW w:w="295" w:type="pct"/>
            <w:vAlign w:val="center"/>
          </w:tcPr>
          <w:p w:rsidR="00033DC8" w:rsidRPr="00033DC8" w:rsidRDefault="00033DC8" w:rsidP="00033D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69" w:type="pct"/>
            <w:vAlign w:val="center"/>
          </w:tcPr>
          <w:p w:rsidR="00033DC8" w:rsidRPr="00033DC8" w:rsidRDefault="00033DC8" w:rsidP="00033DC8">
            <w:pPr>
              <w:tabs>
                <w:tab w:val="left" w:pos="244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межгрупповой турнир ДЮСШ по спортивной (греко-римской, вольной, женской) борьбе «Снеговичок».</w:t>
            </w:r>
          </w:p>
        </w:tc>
        <w:tc>
          <w:tcPr>
            <w:tcW w:w="1136" w:type="pct"/>
            <w:vAlign w:val="center"/>
          </w:tcPr>
          <w:p w:rsidR="00033DC8" w:rsidRPr="00033DC8" w:rsidRDefault="00033DC8" w:rsidP="00033DC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D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29.12.2023</w:t>
            </w:r>
          </w:p>
        </w:tc>
      </w:tr>
    </w:tbl>
    <w:p w:rsidR="00033DC8" w:rsidRDefault="00033DC8" w:rsidP="00410D5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84DC5" w:rsidRDefault="00684DC5" w:rsidP="00410D5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70F51" w:rsidRDefault="00370F51" w:rsidP="00684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0F51" w:rsidRDefault="00370F51" w:rsidP="00684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4DC5" w:rsidRPr="00684DC5" w:rsidRDefault="00684DC5" w:rsidP="00684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4DC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Организация и проведение Учреждением</w:t>
      </w:r>
    </w:p>
    <w:p w:rsidR="00D240A0" w:rsidRDefault="00684DC5" w:rsidP="00684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4D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84DC5">
        <w:rPr>
          <w:rFonts w:ascii="Times New Roman" w:hAnsi="Times New Roman" w:cs="Times New Roman"/>
          <w:b/>
          <w:sz w:val="28"/>
          <w:szCs w:val="28"/>
          <w:lang w:eastAsia="ru-RU"/>
        </w:rPr>
        <w:t>физкультурно</w:t>
      </w:r>
      <w:proofErr w:type="gramEnd"/>
      <w:r w:rsidRPr="00684D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-спортивных мероприятий различного уровня на территории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Осташковского городского округа</w:t>
      </w:r>
      <w:r w:rsidR="00D240A0" w:rsidRPr="00D240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40A0" w:rsidRDefault="00D240A0" w:rsidP="00684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4DC5" w:rsidRDefault="00D240A0" w:rsidP="00D240A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Диаграмма 9</w:t>
      </w:r>
    </w:p>
    <w:p w:rsidR="00684DC5" w:rsidRDefault="00684DC5" w:rsidP="00684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4DC5" w:rsidRPr="00684DC5" w:rsidRDefault="00D240A0" w:rsidP="00684DC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84DC5" w:rsidRPr="00033DC8" w:rsidRDefault="00684DC5" w:rsidP="00410D5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C70D0" w:rsidRDefault="00BC70D0" w:rsidP="00410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40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территории Осташковского городского округа Учреждением в 2023 году </w:t>
      </w:r>
      <w:r w:rsidR="00D240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проведено 48 физкультурно-спортивны</w:t>
      </w:r>
      <w:r w:rsidR="00D240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 мероприятий различного уровня, что соответствует высокому уровню.</w:t>
      </w:r>
    </w:p>
    <w:p w:rsidR="00C960EA" w:rsidRPr="00410D5E" w:rsidRDefault="00C960EA" w:rsidP="00410D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0EA" w:rsidRPr="00410D5E" w:rsidRDefault="00033DC8" w:rsidP="00410D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D4785B" w:rsidRPr="00410D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960EA" w:rsidRPr="00410D5E">
        <w:rPr>
          <w:rFonts w:ascii="Times New Roman" w:hAnsi="Times New Roman" w:cs="Times New Roman"/>
          <w:b/>
          <w:sz w:val="28"/>
          <w:szCs w:val="28"/>
          <w:lang w:eastAsia="ru-RU"/>
        </w:rPr>
        <w:t>Досуговая деятельность</w:t>
      </w:r>
    </w:p>
    <w:p w:rsidR="0075672F" w:rsidRPr="00410D5E" w:rsidRDefault="0075672F" w:rsidP="00410D5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60EA" w:rsidRPr="00410D5E" w:rsidRDefault="0075672F" w:rsidP="00410D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960EA"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0D5E" w:rsidRPr="00410D5E">
        <w:rPr>
          <w:rFonts w:ascii="Times New Roman" w:hAnsi="Times New Roman" w:cs="Times New Roman"/>
          <w:sz w:val="28"/>
          <w:szCs w:val="28"/>
          <w:lang w:eastAsia="ru-RU"/>
        </w:rPr>
        <w:t>Работа по</w:t>
      </w:r>
      <w:r w:rsidR="00C960EA"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досуговой деятельности проводится на основании перечня мероприятий на год.  </w:t>
      </w:r>
    </w:p>
    <w:p w:rsidR="003A3D83" w:rsidRDefault="00C960EA" w:rsidP="00410D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 В Учреждении ежегодно проводятся </w:t>
      </w:r>
      <w:r w:rsidR="00410D5E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 массовые </w:t>
      </w:r>
      <w:r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410D5E">
        <w:rPr>
          <w:rFonts w:ascii="Times New Roman" w:hAnsi="Times New Roman" w:cs="Times New Roman"/>
          <w:sz w:val="28"/>
          <w:szCs w:val="28"/>
          <w:lang w:eastAsia="ru-RU"/>
        </w:rPr>
        <w:t>(веселые старты, первенство групп</w:t>
      </w:r>
      <w:r w:rsidR="003A3D83">
        <w:rPr>
          <w:rFonts w:ascii="Times New Roman" w:hAnsi="Times New Roman" w:cs="Times New Roman"/>
          <w:sz w:val="28"/>
          <w:szCs w:val="28"/>
          <w:lang w:eastAsia="ru-RU"/>
        </w:rPr>
        <w:t xml:space="preserve">, соревнования различного уровня). </w:t>
      </w:r>
    </w:p>
    <w:p w:rsidR="003A3D83" w:rsidRDefault="003A3D83" w:rsidP="00410D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время школьных</w:t>
      </w:r>
      <w:r w:rsidR="00C960EA"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 каникул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течении года</w:t>
      </w:r>
      <w:r w:rsidR="00C960EA"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Учреждения проводится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учебно-тренировочные занятия и спортивно-массовые мероприятия в соответствии с календарном планом Учреждения. </w:t>
      </w:r>
    </w:p>
    <w:p w:rsidR="00C960EA" w:rsidRPr="00410D5E" w:rsidRDefault="005F14DF" w:rsidP="00410D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летний период Учреждение участвует в летней оздоровительной кампании Тверской области. Ежегодно на </w:t>
      </w:r>
      <w:r w:rsidR="003A3D83">
        <w:rPr>
          <w:rFonts w:ascii="Times New Roman" w:hAnsi="Times New Roman" w:cs="Times New Roman"/>
          <w:sz w:val="28"/>
          <w:szCs w:val="28"/>
          <w:lang w:eastAsia="ru-RU"/>
        </w:rPr>
        <w:t xml:space="preserve">базе Учреждения организуется спортивно-оздоровительный лагерь дневного пребывания. </w:t>
      </w:r>
      <w:r w:rsidR="00C960EA" w:rsidRPr="00410D5E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лагеря насыщена различными мероприятиями, что позволяет оптимально организовать досуг детей,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способствовать их нравственному</w:t>
      </w:r>
      <w:r w:rsidR="003A3D83">
        <w:rPr>
          <w:rFonts w:ascii="Times New Roman" w:hAnsi="Times New Roman" w:cs="Times New Roman"/>
          <w:sz w:val="28"/>
          <w:szCs w:val="28"/>
          <w:lang w:eastAsia="ru-RU"/>
        </w:rPr>
        <w:t xml:space="preserve"> и физическому воспитанию.</w:t>
      </w:r>
    </w:p>
    <w:p w:rsidR="00B4741D" w:rsidRDefault="00B4741D" w:rsidP="00B474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организации труда и отдыха детей </w:t>
      </w:r>
      <w:r w:rsidR="005F14D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2023 году на базе Учреждения был открыт спортивно-оздоровительный лагерь дне</w:t>
      </w:r>
      <w:r w:rsidR="005F14DF">
        <w:rPr>
          <w:rFonts w:ascii="Times New Roman" w:hAnsi="Times New Roman" w:cs="Times New Roman"/>
          <w:sz w:val="28"/>
          <w:szCs w:val="28"/>
          <w:lang w:eastAsia="ru-RU"/>
        </w:rPr>
        <w:t>вного пребывания, который работал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2 смены:</w:t>
      </w:r>
    </w:p>
    <w:p w:rsidR="00B4741D" w:rsidRDefault="00B4741D" w:rsidP="00B474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смена с 01.06.2023 г. по 30.06.2023 г. </w:t>
      </w:r>
    </w:p>
    <w:p w:rsidR="00B4741D" w:rsidRDefault="00B4741D" w:rsidP="00410D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 смена с 03.07.2023 г. по 31.07.2023 г. </w:t>
      </w:r>
    </w:p>
    <w:p w:rsidR="00B4741D" w:rsidRDefault="00B4741D" w:rsidP="005F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14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79882" wp14:editId="5C62911C">
            <wp:extent cx="5934075" cy="30480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A3D83" w:rsidRPr="00410D5E" w:rsidRDefault="003A3D83" w:rsidP="00410D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60EA" w:rsidRPr="00C960EA" w:rsidRDefault="00C960EA" w:rsidP="003A3D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0D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410D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50AAD" w:rsidRDefault="00C960EA" w:rsidP="00950AA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A3D8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2A1E9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</w:t>
      </w:r>
      <w:r w:rsidR="003A3D8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Учреждении ведётся </w:t>
      </w:r>
      <w:r w:rsidRPr="003A3D83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работа по организации досуга обучающихся. Мероприятия адресованы обучающимся различных возрастных категорий</w:t>
      </w:r>
      <w:r w:rsidR="003A3D83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3A3D8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960EA" w:rsidRPr="003A3D83" w:rsidRDefault="003A3D83" w:rsidP="00950AA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 Учреждение </w:t>
      </w:r>
      <w:r w:rsidR="005F14D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создаёт</w:t>
      </w:r>
      <w:r w:rsidR="00C960EA" w:rsidRPr="003A3D8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условия для содержательного досуга в каникулярное время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C960EA" w:rsidRPr="003A3D8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960EA" w:rsidRDefault="00C960EA" w:rsidP="00C960EA">
      <w:pPr>
        <w:spacing w:after="2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60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960EA" w:rsidRPr="005F14DF" w:rsidRDefault="00033DC8" w:rsidP="005F14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="00C960EA" w:rsidRPr="005F14DF">
        <w:rPr>
          <w:rFonts w:ascii="Times New Roman" w:hAnsi="Times New Roman" w:cs="Times New Roman"/>
          <w:b/>
          <w:sz w:val="28"/>
          <w:szCs w:val="28"/>
          <w:lang w:eastAsia="ru-RU"/>
        </w:rPr>
        <w:t>. Методическое и информационное обеспечение</w:t>
      </w:r>
    </w:p>
    <w:p w:rsidR="00C960EA" w:rsidRPr="005F14DF" w:rsidRDefault="00C960EA" w:rsidP="005F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0AAD" w:rsidRDefault="005F14DF" w:rsidP="00C11B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960EA" w:rsidRPr="005F14DF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профессионального мастерства педагогов осуществляется на </w:t>
      </w:r>
      <w:r w:rsidR="00950AAD" w:rsidRPr="005F14DF">
        <w:rPr>
          <w:rFonts w:ascii="Times New Roman" w:hAnsi="Times New Roman" w:cs="Times New Roman"/>
          <w:sz w:val="28"/>
          <w:szCs w:val="28"/>
          <w:lang w:eastAsia="ru-RU"/>
        </w:rPr>
        <w:t>основе перспективного</w:t>
      </w:r>
      <w:r w:rsidR="00C960EA" w:rsidRPr="005F14DF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планирования курсовой подго</w:t>
      </w:r>
      <w:r w:rsidR="00950AAD">
        <w:rPr>
          <w:rFonts w:ascii="Times New Roman" w:hAnsi="Times New Roman" w:cs="Times New Roman"/>
          <w:sz w:val="28"/>
          <w:szCs w:val="28"/>
          <w:lang w:eastAsia="ru-RU"/>
        </w:rPr>
        <w:t>товки с учетом запроса педагогических работников.</w:t>
      </w:r>
    </w:p>
    <w:p w:rsidR="00950AAD" w:rsidRDefault="00C960EA" w:rsidP="00C11B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4DF">
        <w:rPr>
          <w:rFonts w:ascii="Times New Roman" w:hAnsi="Times New Roman" w:cs="Times New Roman"/>
          <w:sz w:val="28"/>
          <w:szCs w:val="28"/>
          <w:lang w:eastAsia="ru-RU"/>
        </w:rPr>
        <w:t>Осн</w:t>
      </w:r>
      <w:r w:rsidR="00366DE9">
        <w:rPr>
          <w:rFonts w:ascii="Times New Roman" w:hAnsi="Times New Roman" w:cs="Times New Roman"/>
          <w:sz w:val="28"/>
          <w:szCs w:val="28"/>
          <w:lang w:eastAsia="ru-RU"/>
        </w:rPr>
        <w:t>овная цель методической работы У</w:t>
      </w:r>
      <w:r w:rsidRPr="005F14DF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чреждения – совершенствование профессиональной компетентности </w:t>
      </w:r>
      <w:r w:rsidR="00366DE9">
        <w:rPr>
          <w:rFonts w:ascii="Times New Roman" w:hAnsi="Times New Roman" w:cs="Times New Roman"/>
          <w:sz w:val="28"/>
          <w:szCs w:val="28"/>
          <w:lang w:eastAsia="ru-RU"/>
        </w:rPr>
        <w:t>тренера-преподавателя</w:t>
      </w:r>
      <w:r w:rsidRPr="005F14DF">
        <w:rPr>
          <w:rFonts w:ascii="Times New Roman" w:hAnsi="Times New Roman" w:cs="Times New Roman"/>
          <w:sz w:val="28"/>
          <w:szCs w:val="28"/>
          <w:lang w:eastAsia="ru-RU"/>
        </w:rPr>
        <w:t>, как источника повышения качества образовательно</w:t>
      </w:r>
      <w:r w:rsidR="005F14DF">
        <w:rPr>
          <w:rFonts w:ascii="Times New Roman" w:hAnsi="Times New Roman" w:cs="Times New Roman"/>
          <w:sz w:val="28"/>
          <w:szCs w:val="28"/>
          <w:lang w:eastAsia="ru-RU"/>
        </w:rPr>
        <w:t>-воспитательной деятельности в У</w:t>
      </w:r>
      <w:r w:rsidRPr="005F14DF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чреждении. </w:t>
      </w:r>
    </w:p>
    <w:p w:rsidR="00950AAD" w:rsidRDefault="00C960EA" w:rsidP="00C11B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AAD">
        <w:rPr>
          <w:rFonts w:ascii="Times New Roman" w:hAnsi="Times New Roman" w:cs="Times New Roman"/>
          <w:sz w:val="28"/>
          <w:szCs w:val="28"/>
          <w:lang w:eastAsia="ru-RU"/>
        </w:rPr>
        <w:t>За отчётный период (2023 г.):</w:t>
      </w:r>
    </w:p>
    <w:p w:rsidR="00950AAD" w:rsidRDefault="00950AAD" w:rsidP="00C11B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Курсы повышения квалификации прошли 9 (девять) педагогических работников;</w:t>
      </w:r>
    </w:p>
    <w:p w:rsidR="00950AAD" w:rsidRDefault="00950AAD" w:rsidP="00C11B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Установлена 1 (одна) высшая квалификационная категория по должности «тренер-преподаватель»;</w:t>
      </w:r>
    </w:p>
    <w:p w:rsidR="007E2589" w:rsidRDefault="00950AAD" w:rsidP="00C11B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Установлена 1 (одна) первая квалификационная категория по до</w:t>
      </w:r>
      <w:r w:rsidR="00217AA5">
        <w:rPr>
          <w:rFonts w:ascii="Times New Roman" w:hAnsi="Times New Roman" w:cs="Times New Roman"/>
          <w:sz w:val="28"/>
          <w:szCs w:val="28"/>
          <w:lang w:eastAsia="ru-RU"/>
        </w:rPr>
        <w:t>лжности «тренер-преподаватель».</w:t>
      </w:r>
    </w:p>
    <w:p w:rsidR="007E2589" w:rsidRDefault="007E2589" w:rsidP="00C11B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Большую работу Учреждение</w:t>
      </w:r>
      <w:r w:rsidRPr="007E2589">
        <w:rPr>
          <w:rFonts w:ascii="Times New Roman" w:hAnsi="Times New Roman" w:cs="Times New Roman"/>
          <w:sz w:val="28"/>
          <w:szCs w:val="28"/>
        </w:rPr>
        <w:t xml:space="preserve"> проводит по </w:t>
      </w:r>
      <w:r>
        <w:rPr>
          <w:rFonts w:ascii="Times New Roman" w:hAnsi="Times New Roman" w:cs="Times New Roman"/>
          <w:sz w:val="28"/>
          <w:szCs w:val="28"/>
        </w:rPr>
        <w:t>информационной работе о своей деятельности.</w:t>
      </w:r>
      <w:r w:rsidRPr="007E2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организуем свою работу через:</w:t>
      </w:r>
    </w:p>
    <w:p w:rsidR="00366DE9" w:rsidRDefault="007E2589" w:rsidP="00C11B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366DE9">
        <w:rPr>
          <w:rFonts w:ascii="Times New Roman" w:hAnsi="Times New Roman" w:cs="Times New Roman"/>
          <w:sz w:val="28"/>
          <w:szCs w:val="28"/>
          <w:lang w:eastAsia="ru-RU"/>
        </w:rPr>
        <w:t>айт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366DE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20" w:history="1">
        <w:r w:rsidR="00366DE9" w:rsidRPr="003D7871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http://dush-ost.ru/</w:t>
        </w:r>
      </w:hyperlink>
      <w:r>
        <w:rPr>
          <w:rStyle w:val="a4"/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6DE9" w:rsidRDefault="007E2589" w:rsidP="00C1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66DE9" w:rsidRPr="0036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сообщество ВК «МБУ ДО «ДЮООСЦ</w:t>
      </w:r>
      <w:r w:rsidR="00366DE9" w:rsidRPr="0036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Осташков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6D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6DE9" w:rsidRPr="00366DE9">
        <w:rPr>
          <w:sz w:val="28"/>
          <w:szCs w:val="28"/>
        </w:rPr>
        <w:t xml:space="preserve"> </w:t>
      </w:r>
      <w:hyperlink r:id="rId21" w:history="1">
        <w:r w:rsidR="00366DE9" w:rsidRPr="003D787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https://vk.com/public217127340</w:t>
        </w:r>
      </w:hyperlink>
      <w:r w:rsidR="002A1E9F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1E9F" w:rsidRPr="007E258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 отметкой госорганизация, созданное для размещения в нем </w:t>
      </w:r>
      <w:r w:rsidRPr="007E258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достоверной</w:t>
      </w:r>
      <w:r w:rsidR="002A1E9F" w:rsidRPr="007E258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информации о своей деятельности;</w:t>
      </w:r>
    </w:p>
    <w:p w:rsidR="007E2589" w:rsidRPr="00217AA5" w:rsidRDefault="007E2589" w:rsidP="00217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2589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ательные выступления обучающих на спортивн</w:t>
      </w:r>
      <w:r w:rsidR="00217AA5">
        <w:rPr>
          <w:rFonts w:ascii="Times New Roman" w:hAnsi="Times New Roman" w:cs="Times New Roman"/>
          <w:sz w:val="28"/>
          <w:szCs w:val="28"/>
        </w:rPr>
        <w:t>о-массовых мероприятиях города;</w:t>
      </w:r>
      <w:r w:rsidR="00366DE9" w:rsidRPr="00366DE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172C9" w:rsidRDefault="007E2589" w:rsidP="00C11B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</w:t>
      </w:r>
      <w:r w:rsidR="009172C9">
        <w:rPr>
          <w:rFonts w:ascii="Times New Roman" w:eastAsia="Calibri" w:hAnsi="Times New Roman" w:cs="Times New Roman"/>
          <w:sz w:val="28"/>
          <w:szCs w:val="28"/>
        </w:rPr>
        <w:t>2023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2C9">
        <w:rPr>
          <w:rFonts w:ascii="Times New Roman" w:eastAsia="Calibri" w:hAnsi="Times New Roman" w:cs="Times New Roman"/>
          <w:sz w:val="28"/>
          <w:szCs w:val="28"/>
        </w:rPr>
        <w:t xml:space="preserve">Учреждение участвовало в региональных </w:t>
      </w:r>
      <w:r w:rsidR="00E15E15">
        <w:rPr>
          <w:rFonts w:ascii="Times New Roman" w:eastAsia="Calibri" w:hAnsi="Times New Roman" w:cs="Times New Roman"/>
          <w:sz w:val="28"/>
          <w:szCs w:val="28"/>
        </w:rPr>
        <w:t xml:space="preserve">и всероссийских </w:t>
      </w:r>
      <w:r w:rsidR="009172C9">
        <w:rPr>
          <w:rFonts w:ascii="Times New Roman" w:eastAsia="Calibri" w:hAnsi="Times New Roman" w:cs="Times New Roman"/>
          <w:sz w:val="28"/>
          <w:szCs w:val="28"/>
        </w:rPr>
        <w:t>конкурсах</w:t>
      </w:r>
      <w:r w:rsidR="00E15E15">
        <w:rPr>
          <w:rFonts w:ascii="Times New Roman" w:eastAsia="Calibri" w:hAnsi="Times New Roman" w:cs="Times New Roman"/>
          <w:sz w:val="28"/>
          <w:szCs w:val="28"/>
        </w:rPr>
        <w:t xml:space="preserve"> физкультурно-спортивной направленности</w:t>
      </w:r>
      <w:r w:rsidR="009172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15E15" w:rsidRDefault="00E15E15" w:rsidP="00C11B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72C9">
        <w:rPr>
          <w:rFonts w:ascii="Times New Roman" w:eastAsia="Calibri" w:hAnsi="Times New Roman" w:cs="Times New Roman"/>
          <w:sz w:val="28"/>
          <w:szCs w:val="28"/>
        </w:rPr>
        <w:t>Региональный конкурс на лучшую организацию дополнительного образования по развитию массового 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Тверской области</w:t>
      </w:r>
      <w:r w:rsidR="009172C9">
        <w:rPr>
          <w:rFonts w:ascii="Times New Roman" w:eastAsia="Calibri" w:hAnsi="Times New Roman" w:cs="Times New Roman"/>
          <w:sz w:val="28"/>
          <w:szCs w:val="28"/>
        </w:rPr>
        <w:t xml:space="preserve">, по итогам работы за 2022 г.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917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Призер;</w:t>
      </w:r>
    </w:p>
    <w:p w:rsidR="000D67F3" w:rsidRDefault="000D67F3" w:rsidP="00C11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этап открытого публичного Всероссийского конкурса среди организаций дополнительного образования физкультурно-спортивной направленности по итогам работы за 2022-2023 учебный год, в номинации:</w:t>
      </w:r>
    </w:p>
    <w:p w:rsidR="000D67F3" w:rsidRPr="000D67F3" w:rsidRDefault="000D67F3" w:rsidP="00C11B2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67F3">
        <w:rPr>
          <w:rFonts w:ascii="Times New Roman" w:hAnsi="Times New Roman" w:cs="Times New Roman"/>
          <w:sz w:val="28"/>
          <w:szCs w:val="28"/>
        </w:rPr>
        <w:t>«Лучшая муниципальная организация дополнительного образования физкультурно-спортивной направленности, реализующая дополнительные общеобразовательные программы по 3 и более видам спорта»</w:t>
      </w:r>
      <w:r>
        <w:rPr>
          <w:rFonts w:ascii="Times New Roman" w:hAnsi="Times New Roman" w:cs="Times New Roman"/>
          <w:sz w:val="28"/>
          <w:szCs w:val="28"/>
        </w:rPr>
        <w:t xml:space="preserve"> - Победитель</w:t>
      </w:r>
      <w:r w:rsidRPr="000D67F3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976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68"/>
      </w:tblGrid>
      <w:tr w:rsidR="000D67F3" w:rsidRPr="000D67F3" w:rsidTr="000D67F3">
        <w:trPr>
          <w:trHeight w:val="513"/>
        </w:trPr>
        <w:tc>
          <w:tcPr>
            <w:tcW w:w="9768" w:type="dxa"/>
          </w:tcPr>
          <w:p w:rsidR="000D67F3" w:rsidRDefault="000D67F3" w:rsidP="00C11B2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7F3">
              <w:rPr>
                <w:rFonts w:ascii="Times New Roman" w:hAnsi="Times New Roman" w:cs="Times New Roman"/>
                <w:sz w:val="28"/>
                <w:szCs w:val="28"/>
              </w:rPr>
              <w:t>Лучшая муниципальная организация дополнительного образования, реализующая дополнительные общеобразовательные программы в области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6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Призер;</w:t>
            </w:r>
          </w:p>
          <w:p w:rsidR="000D67F3" w:rsidRDefault="000D67F3" w:rsidP="00C11B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Всероссийский этап открытого публичного Всероссийского конкурса среди организаций дополнительного образования физкультурно-спортивной направленности по итогам работы за 2022-2023 учебный год, в номинации:</w:t>
            </w:r>
          </w:p>
          <w:p w:rsidR="000D67F3" w:rsidRPr="000D67F3" w:rsidRDefault="000D67F3" w:rsidP="00C11B2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67F3">
              <w:rPr>
                <w:rFonts w:ascii="Times New Roman" w:hAnsi="Times New Roman" w:cs="Times New Roman"/>
                <w:sz w:val="28"/>
                <w:szCs w:val="28"/>
              </w:rPr>
              <w:t>Лучшая муниципальная организация дополнительного образования физкультурно-спортивной направленности, реализующая дополнительные общеобразовательные программы по 3 и более видам спорта»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Участник</w:t>
            </w:r>
            <w:r w:rsidRPr="000D67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960EA" w:rsidRPr="005F14DF" w:rsidRDefault="00C960EA" w:rsidP="00C11B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0EA" w:rsidRPr="000D67F3" w:rsidRDefault="000D67F3" w:rsidP="00C11B2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67F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0D67F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D67F3">
        <w:rPr>
          <w:rFonts w:ascii="Times New Roman" w:hAnsi="Times New Roman" w:cs="Times New Roman"/>
          <w:sz w:val="28"/>
          <w:szCs w:val="28"/>
          <w:u w:val="single"/>
        </w:rPr>
        <w:t>Методическая</w:t>
      </w:r>
      <w:r w:rsidR="00C960EA" w:rsidRPr="000D67F3">
        <w:rPr>
          <w:rFonts w:ascii="Times New Roman" w:hAnsi="Times New Roman" w:cs="Times New Roman"/>
          <w:sz w:val="28"/>
          <w:szCs w:val="28"/>
          <w:u w:val="single"/>
        </w:rPr>
        <w:t xml:space="preserve"> работа в Учреждении ведётся систематически,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что </w:t>
      </w:r>
      <w:r w:rsidR="00C960EA" w:rsidRPr="000D67F3">
        <w:rPr>
          <w:rFonts w:ascii="Times New Roman" w:hAnsi="Times New Roman" w:cs="Times New Roman"/>
          <w:sz w:val="28"/>
          <w:szCs w:val="28"/>
          <w:u w:val="single"/>
        </w:rPr>
        <w:t>способствует повышению уровня профессионального мастерства педагогических работников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престижу Учреждения в Тверской области.</w:t>
      </w:r>
      <w:r w:rsidR="00C960EA" w:rsidRPr="000D67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960EA" w:rsidRPr="00033DC8" w:rsidRDefault="00C960EA" w:rsidP="00033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60EA">
        <w:rPr>
          <w:lang w:eastAsia="ru-RU"/>
        </w:rPr>
        <w:t xml:space="preserve"> </w:t>
      </w:r>
    </w:p>
    <w:p w:rsidR="00C960EA" w:rsidRPr="00033DC8" w:rsidRDefault="00C960EA" w:rsidP="00033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0EA" w:rsidRPr="00033DC8" w:rsidRDefault="00B35389" w:rsidP="00033D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  <w:r w:rsidR="00C960EA" w:rsidRPr="00033D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60EA" w:rsidRPr="00033DC8" w:rsidRDefault="00C960EA" w:rsidP="00033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60EA" w:rsidRDefault="00C960EA" w:rsidP="00033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DC8">
        <w:rPr>
          <w:rFonts w:ascii="Times New Roman" w:hAnsi="Times New Roman" w:cs="Times New Roman"/>
          <w:sz w:val="28"/>
          <w:szCs w:val="28"/>
          <w:lang w:eastAsia="ru-RU"/>
        </w:rPr>
        <w:t>По результатам самообследова</w:t>
      </w:r>
      <w:r w:rsidR="00033DC8">
        <w:rPr>
          <w:rFonts w:ascii="Times New Roman" w:hAnsi="Times New Roman" w:cs="Times New Roman"/>
          <w:sz w:val="28"/>
          <w:szCs w:val="28"/>
          <w:lang w:eastAsia="ru-RU"/>
        </w:rPr>
        <w:t>ния деятельности Учреждения</w:t>
      </w:r>
      <w:r w:rsidR="00E366A2">
        <w:rPr>
          <w:rFonts w:ascii="Times New Roman" w:hAnsi="Times New Roman" w:cs="Times New Roman"/>
          <w:sz w:val="28"/>
          <w:szCs w:val="28"/>
          <w:lang w:eastAsia="ru-RU"/>
        </w:rPr>
        <w:t xml:space="preserve"> за 2023 год,</w:t>
      </w:r>
      <w:r w:rsidR="00033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3DC8" w:rsidRPr="00033DC8"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 w:rsidRPr="00033DC8"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 выводы: </w:t>
      </w:r>
    </w:p>
    <w:p w:rsidR="00E366A2" w:rsidRDefault="00E366A2" w:rsidP="00217AA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366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F3826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Учреждение располагает необходимыми организационно-правовыми документами для ведени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я образовательной деятельности;</w:t>
      </w:r>
    </w:p>
    <w:p w:rsidR="00E366A2" w:rsidRDefault="00E366A2" w:rsidP="00217AA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- Система управления </w:t>
      </w:r>
      <w:r w:rsidRPr="00A84BFA">
        <w:rPr>
          <w:rFonts w:ascii="Times New Roman" w:hAnsi="Times New Roman" w:cs="Times New Roman"/>
          <w:sz w:val="28"/>
          <w:szCs w:val="28"/>
          <w:u w:val="single"/>
          <w:lang w:eastAsia="ru-RU"/>
        </w:rPr>
        <w:t>эффективна для обеспечения выполнения функций Учреждения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E366A2" w:rsidRDefault="00E366A2" w:rsidP="00217AA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Учреждение полностью обеспечено высококачественным кадровым потенциалом;</w:t>
      </w:r>
    </w:p>
    <w:p w:rsidR="00B81FCF" w:rsidRPr="00B81FCF" w:rsidRDefault="00B81FCF" w:rsidP="00217A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Pr="0092309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атериально-техническая база учреждения находится в удовлетворительном состоянии и соответствует требованиям к оснаще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нию образовательного процесса. </w:t>
      </w:r>
    </w:p>
    <w:p w:rsidR="00E366A2" w:rsidRDefault="00E366A2" w:rsidP="00217AA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Pr="00C6398C">
        <w:rPr>
          <w:rFonts w:ascii="Times New Roman" w:hAnsi="Times New Roman" w:cs="Times New Roman"/>
          <w:sz w:val="28"/>
          <w:szCs w:val="28"/>
          <w:u w:val="single"/>
        </w:rPr>
        <w:t>Образовательный процесс в Учреждении регламентируют образовательные программы, которые определяют содержа</w:t>
      </w:r>
      <w:r>
        <w:rPr>
          <w:rFonts w:ascii="Times New Roman" w:hAnsi="Times New Roman" w:cs="Times New Roman"/>
          <w:sz w:val="28"/>
          <w:szCs w:val="28"/>
          <w:u w:val="single"/>
        </w:rPr>
        <w:t>ние образования в соответствии с законодательством РФ</w:t>
      </w:r>
      <w:r w:rsidRPr="00C6398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; </w:t>
      </w:r>
    </w:p>
    <w:p w:rsidR="00E366A2" w:rsidRPr="002A1E9F" w:rsidRDefault="00E366A2" w:rsidP="00217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Pr="00C6398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8055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Образовательный процесс в учреждении организован оптимально, с учётов всех требований к учрежден</w:t>
      </w:r>
      <w:r w:rsidR="00B81FC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иям дополнительного образования;</w:t>
      </w:r>
      <w:r w:rsidRPr="00D8055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B81FCF" w:rsidRPr="002A1E9F" w:rsidRDefault="00B81FCF" w:rsidP="00217AA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r w:rsidRPr="00D80554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Наибольшее количество обучающихся в Учреждении приходится на дошкольный (спортивно-оздоровительные группы) и младший школьный возраст (группы общей-физической подготовки) по избранному виду деят</w:t>
      </w:r>
      <w:r w:rsidR="00217A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ельности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;</w:t>
      </w:r>
      <w:r w:rsidRPr="00D8055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366A2" w:rsidRDefault="00B81FCF" w:rsidP="00217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О</w:t>
      </w:r>
      <w:r w:rsidRPr="00410D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ценка качества образования в Учреждении определяется совокупностью показа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телей, характеризующих</w:t>
      </w:r>
      <w:r w:rsidRPr="00410D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аспекты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ельной деятельности Учреждения;</w:t>
      </w:r>
      <w:r w:rsidR="00E366A2" w:rsidRPr="00DF382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36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40A0" w:rsidRDefault="00D240A0" w:rsidP="00217A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территории Осташковского городского округа Учреждением в 2023 году было проведено 48 физкультурно-спортивных мероприятий различного уровня;</w:t>
      </w:r>
    </w:p>
    <w:p w:rsidR="00D240A0" w:rsidRDefault="00D240A0" w:rsidP="00217AA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Учреждение создаёт</w:t>
      </w:r>
      <w:r w:rsidRPr="003A3D8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условия для содержательного досуга в каникулярное время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D240A0" w:rsidRDefault="00D240A0" w:rsidP="00217AA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Pr="000D67F3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Методическая работа в Учреждении ведётся систематически,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что </w:t>
      </w:r>
      <w:r w:rsidRPr="000D67F3">
        <w:rPr>
          <w:rFonts w:ascii="Times New Roman" w:hAnsi="Times New Roman" w:cs="Times New Roman"/>
          <w:sz w:val="28"/>
          <w:szCs w:val="28"/>
          <w:u w:val="single"/>
        </w:rPr>
        <w:t>способствует повышению уровня профессионального мастерства педагогических работников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престижу Учреждения в Тверской области.</w:t>
      </w:r>
    </w:p>
    <w:p w:rsidR="00D240A0" w:rsidRDefault="00D240A0" w:rsidP="00D240A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40A0" w:rsidRDefault="00D240A0" w:rsidP="00D240A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40A0" w:rsidRPr="00D240A0" w:rsidRDefault="00D240A0" w:rsidP="00D240A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ЧАСТЬ </w:t>
      </w:r>
      <w:r w:rsidRPr="00D240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D9655A" w:rsidRDefault="00D240A0" w:rsidP="004323D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0A0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деятельности Учреждения, подлежащие самообследованию</w:t>
      </w:r>
    </w:p>
    <w:p w:rsidR="004323D3" w:rsidRPr="004323D3" w:rsidRDefault="004323D3" w:rsidP="004323D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1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6941"/>
        <w:gridCol w:w="2072"/>
      </w:tblGrid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82"/>
            <w:bookmarkEnd w:id="1"/>
            <w:proofErr w:type="spellStart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AB22B4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Физкультурно-спортивной направленности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учащихся,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AB22B4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дошкольного возраста (3-7 лет)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AB22B4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младшего школьного возраста (7-11 лет)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8A6036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AB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AB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среднего школьного возраста (11-15 лет)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8A6036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старшего школьного возраста (15-17 лет)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8A6036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8A6036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83"/>
            <w:bookmarkEnd w:id="2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8A6036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8A6036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8A6036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59"/>
            <w:bookmarkEnd w:id="3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программам, </w:t>
            </w:r>
            <w:bookmarkStart w:id="4" w:name="l84"/>
            <w:bookmarkEnd w:id="4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8A6036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 ограниченными возможностями здоровья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8A6036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8A6036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Дети-мигранты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8A6036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попавшие в трудную жизненную ситуацию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8A6036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8A6036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60"/>
            <w:bookmarkEnd w:id="5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AC48F3" w:rsidRDefault="00AC48F3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</w:t>
            </w:r>
            <w:r w:rsidR="00D9655A"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 w:rsidR="00D9655A"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AC48F3" w:rsidRDefault="00AC48F3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  <w:r w:rsid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55A"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</w:t>
            </w:r>
            <w:r w:rsidR="00D9655A"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AC48F3" w:rsidRDefault="00AC48F3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  <w:r w:rsidR="00D9655A"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</w:t>
            </w:r>
            <w:r w:rsidR="00D9655A"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AC48F3" w:rsidRDefault="00AC48F3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 </w:t>
            </w:r>
            <w:r w:rsidR="00D9655A"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r w:rsidR="00D9655A"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AC48F3" w:rsidRDefault="00AC48F3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="00D9655A"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D9655A"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AC48F3" w:rsidRDefault="00522CF4" w:rsidP="00AB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48F3"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55A"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D9655A" w:rsidRPr="00A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216"/>
            <w:bookmarkEnd w:id="6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522CF4" w:rsidRDefault="00522CF4" w:rsidP="0052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  <w:r w:rsidR="00D9655A"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="00D9655A"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522CF4" w:rsidRDefault="00522CF4" w:rsidP="0052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</w:t>
            </w:r>
            <w:r w:rsidR="00D9655A"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 w:rsidR="00D9655A"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522CF4" w:rsidRDefault="00522CF4" w:rsidP="0052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</w:t>
            </w:r>
            <w:r w:rsidR="00D9655A"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  <w:r w:rsidR="00D9655A"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61"/>
            <w:bookmarkEnd w:id="7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522CF4" w:rsidRDefault="00522CF4" w:rsidP="0052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D9655A"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</w:t>
            </w:r>
            <w:r w:rsidR="00D9655A"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522CF4" w:rsidRDefault="00522CF4" w:rsidP="0052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D9655A"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1,8</w:t>
            </w:r>
            <w:r w:rsidR="00D9655A"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522CF4" w:rsidRDefault="00522CF4" w:rsidP="0052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D9655A"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8A6036" w:rsidRDefault="008A6036" w:rsidP="008A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8A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уровня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8A6036" w:rsidRDefault="00522CF4" w:rsidP="008A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8A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8A6036" w:rsidRDefault="00522CF4" w:rsidP="008A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8A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Межрегионального уровня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8A6036" w:rsidRDefault="00500C70" w:rsidP="008A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8A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8A6036" w:rsidRDefault="00522CF4" w:rsidP="008A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8A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8A6036" w:rsidRDefault="00522CF4" w:rsidP="008A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8A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62"/>
            <w:bookmarkEnd w:id="8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A5C2D" w:rsidP="002A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A5C2D" w:rsidP="002A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A5C2D" w:rsidP="002A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A5C2D" w:rsidP="002A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A5C2D" w:rsidP="002A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A5C2D" w:rsidP="002A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A5C2D" w:rsidP="002A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A5C2D" w:rsidP="002A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63"/>
            <w:bookmarkEnd w:id="9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A5C2D" w:rsidP="002A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A5C2D" w:rsidP="002A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</w:t>
            </w:r>
            <w:bookmarkStart w:id="10" w:name="l217"/>
            <w:bookmarkEnd w:id="10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A5C2D" w:rsidP="002A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64"/>
            <w:bookmarkEnd w:id="11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A5C2D" w:rsidP="002A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A5C2D" w:rsidP="002A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A5C2D" w:rsidP="002A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522CF4" w:rsidP="0052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A5C2D" w:rsidP="0052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4323D3" w:rsidP="0052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218"/>
            <w:bookmarkEnd w:id="12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4323D3" w:rsidP="0052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65"/>
            <w:bookmarkEnd w:id="13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4323D3" w:rsidP="0052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522CF4" w:rsidP="0052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219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66"/>
            <w:bookmarkEnd w:id="15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522CF4" w:rsidP="0052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A5" w:rsidRDefault="00886549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17AA5" w:rsidRPr="006A2E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</w:t>
              </w:r>
            </w:hyperlink>
          </w:p>
          <w:p w:rsidR="00D9655A" w:rsidRPr="00D9655A" w:rsidRDefault="00522CF4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</w:t>
            </w:r>
            <w:proofErr w:type="gramEnd"/>
            <w:r w:rsidRPr="0052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217127340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</w:t>
            </w:r>
            <w:bookmarkStart w:id="16" w:name="l220"/>
            <w:bookmarkEnd w:id="16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повышенного педагогического внимания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17AA5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167"/>
            <w:bookmarkEnd w:id="17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17AA5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17AA5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17AA5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17AA5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17AA5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17AA5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17AA5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17AA5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17AA5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17AA5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помещение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17AA5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221"/>
            <w:bookmarkEnd w:id="18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17AA5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68"/>
            <w:bookmarkEnd w:id="19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9655A" w:rsidRPr="00D9655A" w:rsidTr="00D965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D9655A" w:rsidP="00D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69"/>
            <w:bookmarkEnd w:id="20"/>
            <w:r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5A" w:rsidRPr="00D9655A" w:rsidRDefault="00217AA5" w:rsidP="0021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655A" w:rsidRPr="00D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</w:tbl>
    <w:p w:rsidR="00B1654A" w:rsidRDefault="00B1654A"/>
    <w:sectPr w:rsidR="00B1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2E6E"/>
    <w:multiLevelType w:val="hybridMultilevel"/>
    <w:tmpl w:val="BC8E3432"/>
    <w:lvl w:ilvl="0" w:tplc="EA28B552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039E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8335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071F8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EC9E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0601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6999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EAB6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2F5F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345AD5"/>
    <w:multiLevelType w:val="hybridMultilevel"/>
    <w:tmpl w:val="917A6DC8"/>
    <w:lvl w:ilvl="0" w:tplc="4F421D3C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E027E"/>
    <w:multiLevelType w:val="hybridMultilevel"/>
    <w:tmpl w:val="A956F264"/>
    <w:lvl w:ilvl="0" w:tplc="87AE9F8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C3F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07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44A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80F2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0EB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4F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A09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0C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06791F"/>
    <w:multiLevelType w:val="hybridMultilevel"/>
    <w:tmpl w:val="ED1C021E"/>
    <w:lvl w:ilvl="0" w:tplc="B358C9F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A79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E7E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A7F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206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257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866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8A0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A07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1D53F2"/>
    <w:multiLevelType w:val="hybridMultilevel"/>
    <w:tmpl w:val="1EF4D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546C7"/>
    <w:multiLevelType w:val="hybridMultilevel"/>
    <w:tmpl w:val="F6642694"/>
    <w:lvl w:ilvl="0" w:tplc="85D22B2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C3C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4EC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EF4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491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2B1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639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682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02F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BA263D"/>
    <w:multiLevelType w:val="hybridMultilevel"/>
    <w:tmpl w:val="4D947A2E"/>
    <w:lvl w:ilvl="0" w:tplc="B0C893B2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2E72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EF23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26F6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491F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2285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A68E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24AE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837D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65593A"/>
    <w:multiLevelType w:val="hybridMultilevel"/>
    <w:tmpl w:val="9F6A124E"/>
    <w:lvl w:ilvl="0" w:tplc="C002997C">
      <w:start w:val="8"/>
      <w:numFmt w:val="decimal"/>
      <w:lvlText w:val="%1."/>
      <w:lvlJc w:val="left"/>
      <w:pPr>
        <w:ind w:left="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EF21A">
      <w:start w:val="1"/>
      <w:numFmt w:val="lowerLetter"/>
      <w:lvlText w:val="%2"/>
      <w:lvlJc w:val="left"/>
      <w:pPr>
        <w:ind w:left="3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8B984">
      <w:start w:val="1"/>
      <w:numFmt w:val="lowerRoman"/>
      <w:lvlText w:val="%3"/>
      <w:lvlJc w:val="left"/>
      <w:pPr>
        <w:ind w:left="4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0FC1E">
      <w:start w:val="1"/>
      <w:numFmt w:val="decimal"/>
      <w:lvlText w:val="%4"/>
      <w:lvlJc w:val="left"/>
      <w:pPr>
        <w:ind w:left="5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4224C">
      <w:start w:val="1"/>
      <w:numFmt w:val="lowerLetter"/>
      <w:lvlText w:val="%5"/>
      <w:lvlJc w:val="left"/>
      <w:pPr>
        <w:ind w:left="5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299FA">
      <w:start w:val="1"/>
      <w:numFmt w:val="lowerRoman"/>
      <w:lvlText w:val="%6"/>
      <w:lvlJc w:val="left"/>
      <w:pPr>
        <w:ind w:left="6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83CC0">
      <w:start w:val="1"/>
      <w:numFmt w:val="decimal"/>
      <w:lvlText w:val="%7"/>
      <w:lvlJc w:val="left"/>
      <w:pPr>
        <w:ind w:left="7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48498">
      <w:start w:val="1"/>
      <w:numFmt w:val="lowerLetter"/>
      <w:lvlText w:val="%8"/>
      <w:lvlJc w:val="left"/>
      <w:pPr>
        <w:ind w:left="8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64FC0">
      <w:start w:val="1"/>
      <w:numFmt w:val="lowerRoman"/>
      <w:lvlText w:val="%9"/>
      <w:lvlJc w:val="left"/>
      <w:pPr>
        <w:ind w:left="8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D1077F"/>
    <w:multiLevelType w:val="hybridMultilevel"/>
    <w:tmpl w:val="6EBEE524"/>
    <w:lvl w:ilvl="0" w:tplc="5AB2CC7A">
      <w:start w:val="11"/>
      <w:numFmt w:val="decimal"/>
      <w:lvlText w:val="%1."/>
      <w:lvlJc w:val="left"/>
      <w:pPr>
        <w:ind w:left="2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2484C">
      <w:start w:val="1"/>
      <w:numFmt w:val="lowerLetter"/>
      <w:lvlText w:val="%2"/>
      <w:lvlJc w:val="left"/>
      <w:pPr>
        <w:ind w:left="2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A3EC4">
      <w:start w:val="1"/>
      <w:numFmt w:val="lowerRoman"/>
      <w:lvlText w:val="%3"/>
      <w:lvlJc w:val="left"/>
      <w:pPr>
        <w:ind w:left="3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C2288">
      <w:start w:val="1"/>
      <w:numFmt w:val="decimal"/>
      <w:lvlText w:val="%4"/>
      <w:lvlJc w:val="left"/>
      <w:pPr>
        <w:ind w:left="4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0D05E">
      <w:start w:val="1"/>
      <w:numFmt w:val="lowerLetter"/>
      <w:lvlText w:val="%5"/>
      <w:lvlJc w:val="left"/>
      <w:pPr>
        <w:ind w:left="4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A28606">
      <w:start w:val="1"/>
      <w:numFmt w:val="lowerRoman"/>
      <w:lvlText w:val="%6"/>
      <w:lvlJc w:val="left"/>
      <w:pPr>
        <w:ind w:left="5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66B94">
      <w:start w:val="1"/>
      <w:numFmt w:val="decimal"/>
      <w:lvlText w:val="%7"/>
      <w:lvlJc w:val="left"/>
      <w:pPr>
        <w:ind w:left="6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86A96">
      <w:start w:val="1"/>
      <w:numFmt w:val="lowerLetter"/>
      <w:lvlText w:val="%8"/>
      <w:lvlJc w:val="left"/>
      <w:pPr>
        <w:ind w:left="6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C4C6E">
      <w:start w:val="1"/>
      <w:numFmt w:val="lowerRoman"/>
      <w:lvlText w:val="%9"/>
      <w:lvlJc w:val="left"/>
      <w:pPr>
        <w:ind w:left="7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D4731B"/>
    <w:multiLevelType w:val="hybridMultilevel"/>
    <w:tmpl w:val="2A2A0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80AE9"/>
    <w:multiLevelType w:val="hybridMultilevel"/>
    <w:tmpl w:val="7876E0FE"/>
    <w:lvl w:ilvl="0" w:tplc="30E04724">
      <w:start w:val="1"/>
      <w:numFmt w:val="bullet"/>
      <w:lvlText w:val="-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471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42A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E95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AA6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A50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8FD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6C9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49B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DA67F1"/>
    <w:multiLevelType w:val="hybridMultilevel"/>
    <w:tmpl w:val="88349B04"/>
    <w:lvl w:ilvl="0" w:tplc="54C0CA5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C0B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467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A3D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041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261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A7E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6E7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8047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361359"/>
    <w:multiLevelType w:val="hybridMultilevel"/>
    <w:tmpl w:val="F35A528A"/>
    <w:lvl w:ilvl="0" w:tplc="E49492BC">
      <w:start w:val="1"/>
      <w:numFmt w:val="bullet"/>
      <w:lvlText w:val="-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640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0FE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6A8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00A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C91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2AC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0AD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C27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0C"/>
    <w:rsid w:val="00013374"/>
    <w:rsid w:val="00031794"/>
    <w:rsid w:val="00033DC8"/>
    <w:rsid w:val="00087956"/>
    <w:rsid w:val="000D67F3"/>
    <w:rsid w:val="000E6747"/>
    <w:rsid w:val="000F1354"/>
    <w:rsid w:val="00134FBE"/>
    <w:rsid w:val="00193A8B"/>
    <w:rsid w:val="001A10A8"/>
    <w:rsid w:val="001E5521"/>
    <w:rsid w:val="00217AA5"/>
    <w:rsid w:val="002204C0"/>
    <w:rsid w:val="00221B10"/>
    <w:rsid w:val="00282008"/>
    <w:rsid w:val="00292418"/>
    <w:rsid w:val="00293C8C"/>
    <w:rsid w:val="002A1E9F"/>
    <w:rsid w:val="002A5C2D"/>
    <w:rsid w:val="002E2ABE"/>
    <w:rsid w:val="0030434A"/>
    <w:rsid w:val="003504F7"/>
    <w:rsid w:val="00366DE9"/>
    <w:rsid w:val="00370F51"/>
    <w:rsid w:val="00372C28"/>
    <w:rsid w:val="0039151F"/>
    <w:rsid w:val="003A0FD2"/>
    <w:rsid w:val="003A3520"/>
    <w:rsid w:val="003A3D83"/>
    <w:rsid w:val="003B1400"/>
    <w:rsid w:val="003C7CE7"/>
    <w:rsid w:val="00410D5E"/>
    <w:rsid w:val="004323D3"/>
    <w:rsid w:val="00434E10"/>
    <w:rsid w:val="00436D53"/>
    <w:rsid w:val="00500C70"/>
    <w:rsid w:val="00513D44"/>
    <w:rsid w:val="00522CF4"/>
    <w:rsid w:val="00575CF7"/>
    <w:rsid w:val="005C4690"/>
    <w:rsid w:val="005D0766"/>
    <w:rsid w:val="005F14DF"/>
    <w:rsid w:val="00624054"/>
    <w:rsid w:val="00636027"/>
    <w:rsid w:val="006554AF"/>
    <w:rsid w:val="00683859"/>
    <w:rsid w:val="00684DC5"/>
    <w:rsid w:val="00723337"/>
    <w:rsid w:val="007309F7"/>
    <w:rsid w:val="007533F5"/>
    <w:rsid w:val="0075672F"/>
    <w:rsid w:val="007A3A06"/>
    <w:rsid w:val="007A63A0"/>
    <w:rsid w:val="007E2589"/>
    <w:rsid w:val="00802A2F"/>
    <w:rsid w:val="00886549"/>
    <w:rsid w:val="008A6036"/>
    <w:rsid w:val="00904A94"/>
    <w:rsid w:val="009172C9"/>
    <w:rsid w:val="00917DF1"/>
    <w:rsid w:val="00923095"/>
    <w:rsid w:val="00950AAD"/>
    <w:rsid w:val="0096050D"/>
    <w:rsid w:val="0097108A"/>
    <w:rsid w:val="009728B7"/>
    <w:rsid w:val="009F5B07"/>
    <w:rsid w:val="00A204FF"/>
    <w:rsid w:val="00A775B4"/>
    <w:rsid w:val="00A84BFA"/>
    <w:rsid w:val="00AA2C6F"/>
    <w:rsid w:val="00AA5328"/>
    <w:rsid w:val="00AB22B4"/>
    <w:rsid w:val="00AC48F3"/>
    <w:rsid w:val="00AE0A4F"/>
    <w:rsid w:val="00B04437"/>
    <w:rsid w:val="00B1654A"/>
    <w:rsid w:val="00B2096D"/>
    <w:rsid w:val="00B35389"/>
    <w:rsid w:val="00B4091A"/>
    <w:rsid w:val="00B4741D"/>
    <w:rsid w:val="00B74EE5"/>
    <w:rsid w:val="00B7524D"/>
    <w:rsid w:val="00B75B4D"/>
    <w:rsid w:val="00B81FCF"/>
    <w:rsid w:val="00BA0739"/>
    <w:rsid w:val="00BB039C"/>
    <w:rsid w:val="00BB690E"/>
    <w:rsid w:val="00BC1836"/>
    <w:rsid w:val="00BC70D0"/>
    <w:rsid w:val="00BD11D8"/>
    <w:rsid w:val="00BD58DC"/>
    <w:rsid w:val="00BF19F4"/>
    <w:rsid w:val="00C11B2B"/>
    <w:rsid w:val="00C23E9D"/>
    <w:rsid w:val="00C314B2"/>
    <w:rsid w:val="00C6398C"/>
    <w:rsid w:val="00C7756B"/>
    <w:rsid w:val="00C960EA"/>
    <w:rsid w:val="00CA2BEA"/>
    <w:rsid w:val="00CB182F"/>
    <w:rsid w:val="00D240A0"/>
    <w:rsid w:val="00D4785B"/>
    <w:rsid w:val="00D80554"/>
    <w:rsid w:val="00D9655A"/>
    <w:rsid w:val="00D97A8D"/>
    <w:rsid w:val="00DC5D17"/>
    <w:rsid w:val="00DC6A8A"/>
    <w:rsid w:val="00DD11DB"/>
    <w:rsid w:val="00DD78FC"/>
    <w:rsid w:val="00DF37CE"/>
    <w:rsid w:val="00DF3826"/>
    <w:rsid w:val="00DF439C"/>
    <w:rsid w:val="00E0200C"/>
    <w:rsid w:val="00E15E15"/>
    <w:rsid w:val="00E175E7"/>
    <w:rsid w:val="00E366A2"/>
    <w:rsid w:val="00E4113A"/>
    <w:rsid w:val="00E60A98"/>
    <w:rsid w:val="00E777E3"/>
    <w:rsid w:val="00E77FE1"/>
    <w:rsid w:val="00E84DF2"/>
    <w:rsid w:val="00EE3F12"/>
    <w:rsid w:val="00F15F9D"/>
    <w:rsid w:val="00F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B09AE-D82B-4CCB-88CF-D9A5E556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020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96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960EA"/>
    <w:pPr>
      <w:spacing w:after="0" w:line="240" w:lineRule="auto"/>
    </w:pPr>
  </w:style>
  <w:style w:type="table" w:customStyle="1" w:styleId="TableGrid">
    <w:name w:val="TableGrid"/>
    <w:rsid w:val="00C960E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-accountsubname">
    <w:name w:val="user-account__subname"/>
    <w:basedOn w:val="a0"/>
    <w:rsid w:val="00AE0A4F"/>
  </w:style>
  <w:style w:type="table" w:customStyle="1" w:styleId="TableGrid1">
    <w:name w:val="TableGrid1"/>
    <w:rsid w:val="002820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a0"/>
    <w:rsid w:val="00BC1836"/>
  </w:style>
  <w:style w:type="character" w:customStyle="1" w:styleId="cskcde">
    <w:name w:val="cskcde"/>
    <w:basedOn w:val="a0"/>
    <w:rsid w:val="00DF3826"/>
  </w:style>
  <w:style w:type="character" w:styleId="a4">
    <w:name w:val="Hyperlink"/>
    <w:basedOn w:val="a0"/>
    <w:uiPriority w:val="99"/>
    <w:unhideWhenUsed/>
    <w:rsid w:val="0062405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36D5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6D53"/>
    <w:rPr>
      <w:rFonts w:ascii="Consolas" w:hAnsi="Consolas" w:cs="Consolas"/>
      <w:sz w:val="20"/>
      <w:szCs w:val="20"/>
    </w:rPr>
  </w:style>
  <w:style w:type="paragraph" w:styleId="a5">
    <w:name w:val="List Paragraph"/>
    <w:basedOn w:val="a"/>
    <w:uiPriority w:val="34"/>
    <w:qFormat/>
    <w:rsid w:val="00AA5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6"/>
    <w:uiPriority w:val="39"/>
    <w:rsid w:val="00033D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33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hyperlink" Target="https://vk.com/public217127340" TargetMode="External"/><Relationship Id="rId7" Type="http://schemas.openxmlformats.org/officeDocument/2006/relationships/hyperlink" Target="http://dush-ost.ru/" TargetMode="External"/><Relationship Id="rId12" Type="http://schemas.openxmlformats.org/officeDocument/2006/relationships/hyperlink" Target="https://www.consultant.ru/document/cons_doc_LAW_140174/" TargetMode="Externa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://dush-os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dush-ost.ru/obrazovanie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hyperlink" Target="https://vk.com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2022 год </c:v>
                </c:pt>
                <c:pt idx="1">
                  <c:v>2023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2022 год </c:v>
                </c:pt>
                <c:pt idx="1">
                  <c:v>2023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2833952"/>
        <c:axId val="292834344"/>
      </c:barChart>
      <c:catAx>
        <c:axId val="29283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2834344"/>
        <c:crosses val="autoZero"/>
        <c:auto val="1"/>
        <c:lblAlgn val="ctr"/>
        <c:lblOffset val="100"/>
        <c:noMultiLvlLbl val="0"/>
      </c:catAx>
      <c:valAx>
        <c:axId val="292834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283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Количество детей в спортивно-оздоровительном лагере дневного пребывания.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Лист1!$A$2:$A$5</c15:sqref>
                  </c15:fullRef>
                </c:ext>
              </c:extLst>
              <c:f>Лист1!$A$2:$A$4</c:f>
              <c:strCache>
                <c:ptCount val="3"/>
                <c:pt idx="0">
                  <c:v>Общее количество детей</c:v>
                </c:pt>
                <c:pt idx="1">
                  <c:v>1 смена</c:v>
                </c:pt>
                <c:pt idx="2">
                  <c:v>2 смена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Лист1!$B$2:$B$5</c15:sqref>
                  </c15:fullRef>
                </c:ext>
              </c:extLst>
              <c:f>Лист1!$B$2:$B$4</c:f>
              <c:numCache>
                <c:formatCode>General</c:formatCode>
                <c:ptCount val="3"/>
                <c:pt idx="0">
                  <c:v>155</c:v>
                </c:pt>
                <c:pt idx="1">
                  <c:v>85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Лист1!$A$2:$A$5</c15:sqref>
                  </c15:fullRef>
                </c:ext>
              </c:extLst>
              <c:f>Лист1!$A$2:$A$4</c:f>
              <c:strCache>
                <c:ptCount val="3"/>
                <c:pt idx="0">
                  <c:v>Общее количество детей</c:v>
                </c:pt>
                <c:pt idx="1">
                  <c:v>1 смена</c:v>
                </c:pt>
                <c:pt idx="2">
                  <c:v>2 смена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Лист1!$C$2:$C$5</c15:sqref>
                  </c15:fullRef>
                </c:ext>
              </c:extLst>
              <c:f>Лист1!$C$2:$C$4</c:f>
              <c:numCache>
                <c:formatCode>General</c:formatCode>
                <c:ptCount val="3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7235224"/>
        <c:axId val="287235616"/>
      </c:barChart>
      <c:catAx>
        <c:axId val="287235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235616"/>
        <c:crosses val="autoZero"/>
        <c:auto val="1"/>
        <c:lblAlgn val="ctr"/>
        <c:lblOffset val="100"/>
        <c:noMultiLvlLbl val="0"/>
      </c:catAx>
      <c:valAx>
        <c:axId val="287235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235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243862520458266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CD9AE8F-6868-4741-B6F6-0F4575F5D46F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 - </a:t>
                    </a:r>
                  </a:p>
                  <a:p>
                    <a:pPr>
                      <a:defRPr/>
                    </a:pPr>
                    <a:fld id="{CAFADAE1-58E6-4F45-B641-67ADF7807D74}" type="VALUE">
                      <a:rPr lang="ru-RU"/>
                      <a:pPr>
                        <a:defRPr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4.5826513911620216E-2"/>
                  <c:y val="9.559748427672946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BE80813-7B85-449D-AE95-06D2B74CE304}" type="CATEGORYNAME">
                      <a:rPr lang="ru-RU"/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/>
                      <a:t> - </a:t>
                    </a:r>
                  </a:p>
                  <a:p>
                    <a:pPr>
                      <a:defRPr>
                        <a:solidFill>
                          <a:schemeClr val="accent6"/>
                        </a:solidFill>
                      </a:defRPr>
                    </a:pPr>
                    <a:fld id="{D5B106EE-3173-4DE9-9F78-CB88C3411FE2}" type="VALUE">
                      <a:rPr lang="ru-RU"/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3529732678668852"/>
                  <c:y val="-2.012578616352201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B45B006-4A0E-4F4E-88FE-4A539843DD59}" type="CATEGORYNAME">
                      <a:rPr lang="ru-RU"/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/>
                      <a:t> -  </a:t>
                    </a:r>
                    <a:fld id="{34E91921-EC9C-461D-82A2-710C7EDFF2E3}" type="VALUE">
                      <a:rPr lang="ru-RU"/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5.2373158756137482E-2"/>
                  <c:y val="3.01886792452830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0950AA0-9650-4646-8207-32519C4261A0}" type="CATEGORYNAME">
                      <a:rPr lang="ru-RU"/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/>
                      <a:t> -  </a:t>
                    </a:r>
                    <a:fld id="{1986DAD1-651C-42B1-A1B3-39A502CF7BBC}" type="VALUE">
                      <a:rPr lang="ru-RU"/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Физкультурно-оздоровительные программы для дете раннего возраста</c:v>
                </c:pt>
                <c:pt idx="1">
                  <c:v>Физкультурно-оздоровительные программы</c:v>
                </c:pt>
                <c:pt idx="2">
                  <c:v>Физкультурно-спортивные программы ОФП</c:v>
                </c:pt>
                <c:pt idx="3">
                  <c:v>Физкультурно-спортивные программы СФП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468444076069432"/>
          <c:y val="0.10636140361972823"/>
          <c:w val="0.44313004232404529"/>
          <c:h val="0.800750930230106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 1 года</c:v>
                </c:pt>
                <c:pt idx="1">
                  <c:v>До 3 лет</c:v>
                </c:pt>
                <c:pt idx="2">
                  <c:v>От 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Обучающихся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Дошкольники</c:v>
                </c:pt>
                <c:pt idx="1">
                  <c:v>Младший школьный возраст</c:v>
                </c:pt>
                <c:pt idx="2">
                  <c:v>Средний школьный возраст</c:v>
                </c:pt>
                <c:pt idx="3">
                  <c:v>Старший школьный возраст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196</c:v>
                </c:pt>
                <c:pt idx="1">
                  <c:v>189</c:v>
                </c:pt>
                <c:pt idx="2">
                  <c:v>171</c:v>
                </c:pt>
                <c:pt idx="3">
                  <c:v>108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Спортивно-оздоровительные группы</c:v>
                </c:pt>
                <c:pt idx="1">
                  <c:v>Группы ОФП</c:v>
                </c:pt>
                <c:pt idx="2">
                  <c:v>Группы СФП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322</c:v>
                </c:pt>
                <c:pt idx="1">
                  <c:v>210</c:v>
                </c:pt>
                <c:pt idx="2">
                  <c:v>132</c:v>
                </c:pt>
                <c:pt idx="3">
                  <c:v>1.2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Мальчики (Юноши)</c:v>
                </c:pt>
                <c:pt idx="1">
                  <c:v>Девочки (девушки)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388</c:v>
                </c:pt>
                <c:pt idx="1">
                  <c:v>276</c:v>
                </c:pt>
                <c:pt idx="3">
                  <c:v>1.2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разрядов (чел.)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разрядов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МС России</c:v>
                </c:pt>
                <c:pt idx="1">
                  <c:v>КМС</c:v>
                </c:pt>
                <c:pt idx="2">
                  <c:v>I разряд</c:v>
                </c:pt>
                <c:pt idx="3">
                  <c:v>II разряд</c:v>
                </c:pt>
                <c:pt idx="4">
                  <c:v>III разряд</c:v>
                </c:pt>
                <c:pt idx="5">
                  <c:v>юношеские разряды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8</c:v>
                </c:pt>
                <c:pt idx="2">
                  <c:v>4</c:v>
                </c:pt>
                <c:pt idx="3">
                  <c:v>34</c:v>
                </c:pt>
                <c:pt idx="4">
                  <c:v>26</c:v>
                </c:pt>
                <c:pt idx="5">
                  <c:v>195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261371454781745"/>
          <c:y val="0.90255540741113427"/>
          <c:w val="0.7874285859898581"/>
          <c:h val="7.188548715755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Обучающихся в составе спортивных сборных команд (чел)</a:t>
            </a:r>
          </a:p>
        </c:rich>
      </c:tx>
      <c:layout>
        <c:manualLayout>
          <c:xMode val="edge"/>
          <c:yMode val="edge"/>
          <c:x val="0.18010990813648295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Обучающихся в составе спортивных сборных команд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Сборная России</c:v>
                </c:pt>
                <c:pt idx="1">
                  <c:v>Сборная Тверской области</c:v>
                </c:pt>
                <c:pt idx="2">
                  <c:v>Сборная Осташковского городского округа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52</c:v>
                </c:pt>
                <c:pt idx="2">
                  <c:v>150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6447326934374751"/>
          <c:y val="0.42793484147814859"/>
          <c:w val="0.32908550682372428"/>
          <c:h val="0.352383952005999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Всероссийского уровня</c:v>
                </c:pt>
                <c:pt idx="1">
                  <c:v>Регионального уровня</c:v>
                </c:pt>
                <c:pt idx="2">
                  <c:v>Муниципального уровня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30</c:v>
                </c:pt>
                <c:pt idx="2">
                  <c:v>17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CEFD-5C33-4AA8-ABE4-B50C455F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7364</Words>
  <Characters>41980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2024-04-22T08:14:00Z</cp:lastPrinted>
  <dcterms:created xsi:type="dcterms:W3CDTF">2024-04-08T12:44:00Z</dcterms:created>
  <dcterms:modified xsi:type="dcterms:W3CDTF">2024-04-22T09:14:00Z</dcterms:modified>
</cp:coreProperties>
</file>