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BC" w:rsidRDefault="00E640BC" w:rsidP="00E640BC">
      <w:pPr>
        <w:jc w:val="center"/>
        <w:rPr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t>МБОУ ДОД «Детско-юноше</w:t>
      </w:r>
      <w:r>
        <w:rPr>
          <w:sz w:val="27"/>
          <w:szCs w:val="27"/>
          <w:u w:val="single"/>
        </w:rPr>
        <w:t>с</w:t>
      </w:r>
      <w:r>
        <w:rPr>
          <w:i/>
          <w:sz w:val="27"/>
          <w:szCs w:val="27"/>
          <w:u w:val="single"/>
        </w:rPr>
        <w:t>кая спортивная школа»</w:t>
      </w:r>
    </w:p>
    <w:p w:rsidR="00E640BC" w:rsidRDefault="00E640BC" w:rsidP="00E640BC">
      <w:pPr>
        <w:jc w:val="center"/>
        <w:rPr>
          <w:i/>
          <w:sz w:val="27"/>
          <w:szCs w:val="27"/>
          <w:u w:val="single"/>
        </w:rPr>
      </w:pPr>
      <w:r>
        <w:rPr>
          <w:i/>
          <w:sz w:val="27"/>
          <w:szCs w:val="27"/>
          <w:u w:val="single"/>
        </w:rPr>
        <w:t xml:space="preserve"> МО «Осташковский район»</w:t>
      </w:r>
    </w:p>
    <w:p w:rsidR="00E640BC" w:rsidRDefault="00E640BC" w:rsidP="00E640BC">
      <w:pPr>
        <w:jc w:val="center"/>
        <w:rPr>
          <w:sz w:val="27"/>
          <w:szCs w:val="27"/>
        </w:rPr>
      </w:pPr>
      <w:r>
        <w:rPr>
          <w:sz w:val="27"/>
          <w:szCs w:val="27"/>
        </w:rPr>
        <w:t>(наименование организации)</w:t>
      </w:r>
    </w:p>
    <w:p w:rsidR="00E640BC" w:rsidRDefault="00E640BC" w:rsidP="00E640BC">
      <w:pPr>
        <w:jc w:val="center"/>
        <w:rPr>
          <w:sz w:val="34"/>
          <w:szCs w:val="34"/>
        </w:rPr>
      </w:pPr>
    </w:p>
    <w:p w:rsidR="00E640BC" w:rsidRDefault="00E640BC" w:rsidP="00E640BC">
      <w:pPr>
        <w:rPr>
          <w:sz w:val="34"/>
          <w:szCs w:val="34"/>
        </w:rPr>
      </w:pPr>
    </w:p>
    <w:p w:rsidR="00E640BC" w:rsidRDefault="00E640BC" w:rsidP="00E640BC">
      <w:pPr>
        <w:rPr>
          <w:b/>
          <w:sz w:val="27"/>
          <w:szCs w:val="27"/>
        </w:rPr>
      </w:pPr>
      <w:r>
        <w:rPr>
          <w:sz w:val="34"/>
          <w:szCs w:val="34"/>
        </w:rPr>
        <w:t xml:space="preserve">                                               </w:t>
      </w:r>
      <w:r>
        <w:rPr>
          <w:b/>
          <w:sz w:val="27"/>
          <w:szCs w:val="27"/>
        </w:rPr>
        <w:t>ПРИКАЗ</w:t>
      </w:r>
    </w:p>
    <w:p w:rsidR="00E640BC" w:rsidRDefault="00E640BC" w:rsidP="00E640B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г.</w:t>
      </w:r>
      <w:r w:rsidR="00F21144">
        <w:rPr>
          <w:b/>
          <w:sz w:val="27"/>
          <w:szCs w:val="27"/>
        </w:rPr>
        <w:t xml:space="preserve"> Осташков</w:t>
      </w:r>
    </w:p>
    <w:p w:rsidR="00E640BC" w:rsidRDefault="00E640BC" w:rsidP="00E640BC">
      <w:pPr>
        <w:jc w:val="center"/>
        <w:rPr>
          <w:b/>
          <w:sz w:val="27"/>
          <w:szCs w:val="27"/>
        </w:rPr>
      </w:pPr>
    </w:p>
    <w:p w:rsidR="00E640BC" w:rsidRDefault="00E640BC" w:rsidP="00E640BC">
      <w:pPr>
        <w:rPr>
          <w:b/>
          <w:sz w:val="27"/>
          <w:szCs w:val="27"/>
        </w:rPr>
      </w:pPr>
    </w:p>
    <w:p w:rsidR="00E640BC" w:rsidRDefault="00F21144" w:rsidP="00E640BC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от 12 марта 2014 </w:t>
      </w:r>
      <w:r w:rsidR="00E640BC">
        <w:rPr>
          <w:b/>
          <w:sz w:val="27"/>
          <w:szCs w:val="27"/>
        </w:rPr>
        <w:t xml:space="preserve">г.                                                       </w:t>
      </w:r>
      <w:r>
        <w:rPr>
          <w:b/>
          <w:sz w:val="27"/>
          <w:szCs w:val="27"/>
        </w:rPr>
        <w:t xml:space="preserve">               № 25</w:t>
      </w:r>
    </w:p>
    <w:p w:rsidR="00E640BC" w:rsidRDefault="00E640BC" w:rsidP="00E640BC">
      <w:pPr>
        <w:rPr>
          <w:b/>
          <w:sz w:val="27"/>
          <w:szCs w:val="27"/>
        </w:rPr>
      </w:pPr>
    </w:p>
    <w:p w:rsidR="00096D98" w:rsidRPr="00B76895" w:rsidRDefault="00E640BC" w:rsidP="00E640BC">
      <w:pPr>
        <w:pStyle w:val="2"/>
        <w:spacing w:after="0" w:line="240" w:lineRule="auto"/>
        <w:ind w:right="4535"/>
        <w:rPr>
          <w:b/>
          <w:sz w:val="28"/>
          <w:szCs w:val="28"/>
        </w:rPr>
      </w:pPr>
      <w:r w:rsidRPr="00B76895">
        <w:rPr>
          <w:b/>
          <w:sz w:val="28"/>
          <w:szCs w:val="28"/>
        </w:rPr>
        <w:t>«</w:t>
      </w:r>
      <w:r w:rsidR="00F21144">
        <w:rPr>
          <w:b/>
          <w:sz w:val="28"/>
          <w:szCs w:val="28"/>
        </w:rPr>
        <w:t xml:space="preserve">Об  утверждении </w:t>
      </w:r>
      <w:r w:rsidR="00096D98" w:rsidRPr="00B76895">
        <w:rPr>
          <w:b/>
          <w:sz w:val="28"/>
          <w:szCs w:val="28"/>
        </w:rPr>
        <w:t>состава  комиссии по распределению  стимулирующих выплат и пре</w:t>
      </w:r>
      <w:r w:rsidRPr="00B76895">
        <w:rPr>
          <w:b/>
          <w:sz w:val="28"/>
          <w:szCs w:val="28"/>
        </w:rPr>
        <w:t>мирования работников»</w:t>
      </w:r>
    </w:p>
    <w:p w:rsidR="00096D98" w:rsidRPr="00B76895" w:rsidRDefault="00096D98" w:rsidP="00096D98">
      <w:pPr>
        <w:pStyle w:val="2"/>
        <w:spacing w:after="0" w:line="240" w:lineRule="auto"/>
        <w:ind w:right="5385"/>
        <w:jc w:val="both"/>
        <w:rPr>
          <w:sz w:val="28"/>
          <w:szCs w:val="28"/>
        </w:rPr>
      </w:pPr>
    </w:p>
    <w:p w:rsidR="00096D98" w:rsidRPr="00B76895" w:rsidRDefault="00B76895" w:rsidP="00E64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BC" w:rsidRPr="00B76895">
        <w:rPr>
          <w:sz w:val="28"/>
          <w:szCs w:val="28"/>
        </w:rPr>
        <w:t xml:space="preserve">На основании Постановления Главы МО «Осташковский район» от 29.12.2008 г. № 1887 «О системе оплаты труда в муниципальных учреждениях здравоохранения, образования и культуры МО «Осташковский район» </w:t>
      </w:r>
    </w:p>
    <w:p w:rsidR="00E640BC" w:rsidRPr="00B76895" w:rsidRDefault="00E640BC" w:rsidP="00E640BC">
      <w:pPr>
        <w:jc w:val="both"/>
        <w:rPr>
          <w:sz w:val="28"/>
          <w:szCs w:val="28"/>
        </w:rPr>
      </w:pPr>
    </w:p>
    <w:p w:rsidR="00096D98" w:rsidRPr="00B76895" w:rsidRDefault="00096D98" w:rsidP="00096D98">
      <w:pPr>
        <w:pStyle w:val="3"/>
        <w:spacing w:after="0"/>
        <w:jc w:val="both"/>
        <w:rPr>
          <w:b/>
          <w:sz w:val="28"/>
          <w:szCs w:val="28"/>
        </w:rPr>
      </w:pPr>
      <w:r w:rsidRPr="00B76895">
        <w:rPr>
          <w:b/>
          <w:sz w:val="28"/>
          <w:szCs w:val="28"/>
        </w:rPr>
        <w:t>ПРИКАЗЫВАЮ:</w:t>
      </w:r>
    </w:p>
    <w:p w:rsidR="00096D98" w:rsidRPr="00B76895" w:rsidRDefault="00096D98" w:rsidP="00096D98">
      <w:pPr>
        <w:pStyle w:val="3"/>
        <w:spacing w:after="0"/>
        <w:jc w:val="both"/>
        <w:rPr>
          <w:b/>
          <w:sz w:val="28"/>
          <w:szCs w:val="28"/>
        </w:rPr>
      </w:pPr>
    </w:p>
    <w:p w:rsidR="007E254D" w:rsidRPr="007E254D" w:rsidRDefault="00122461" w:rsidP="00122461">
      <w:pPr>
        <w:pStyle w:val="2"/>
        <w:tabs>
          <w:tab w:val="left" w:pos="993"/>
        </w:tabs>
        <w:spacing w:after="0" w:line="24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6D98" w:rsidRPr="00B76895">
        <w:rPr>
          <w:sz w:val="28"/>
          <w:szCs w:val="28"/>
        </w:rPr>
        <w:t xml:space="preserve">Утвердить </w:t>
      </w:r>
      <w:r w:rsidR="007E254D">
        <w:rPr>
          <w:sz w:val="28"/>
          <w:szCs w:val="28"/>
        </w:rPr>
        <w:t>постоянно действующую комиссию</w:t>
      </w:r>
      <w:r w:rsidR="00096D98" w:rsidRPr="00B76895">
        <w:rPr>
          <w:sz w:val="28"/>
          <w:szCs w:val="28"/>
        </w:rPr>
        <w:t xml:space="preserve"> по распределению  стимулирующих выплат и премирования </w:t>
      </w:r>
      <w:r w:rsidR="00B76895" w:rsidRPr="00B76895">
        <w:rPr>
          <w:sz w:val="28"/>
          <w:szCs w:val="28"/>
        </w:rPr>
        <w:t>работников МБОУ ДОД «ДЮСШ» МО «Осташковский район»</w:t>
      </w:r>
      <w:r w:rsidR="007E254D">
        <w:rPr>
          <w:sz w:val="28"/>
          <w:szCs w:val="28"/>
        </w:rPr>
        <w:t>,</w:t>
      </w:r>
      <w:r>
        <w:rPr>
          <w:sz w:val="28"/>
          <w:szCs w:val="28"/>
        </w:rPr>
        <w:t xml:space="preserve"> с 10.02.2014 г.,</w:t>
      </w:r>
      <w:r w:rsidR="007E254D">
        <w:rPr>
          <w:sz w:val="28"/>
          <w:szCs w:val="28"/>
        </w:rPr>
        <w:t xml:space="preserve"> в с</w:t>
      </w:r>
      <w:r w:rsidR="007E254D" w:rsidRPr="007E254D">
        <w:rPr>
          <w:sz w:val="28"/>
          <w:szCs w:val="28"/>
        </w:rPr>
        <w:t>остав</w:t>
      </w:r>
      <w:r w:rsidR="007E254D">
        <w:rPr>
          <w:sz w:val="28"/>
          <w:szCs w:val="28"/>
        </w:rPr>
        <w:t>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369"/>
        <w:gridCol w:w="7238"/>
      </w:tblGrid>
      <w:tr w:rsidR="007E254D" w:rsidRPr="00C660A9" w:rsidTr="00122461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-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7E254D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Валерий Борисович – директор;</w:t>
            </w:r>
          </w:p>
        </w:tc>
      </w:tr>
      <w:tr w:rsidR="007E254D" w:rsidRPr="00C660A9" w:rsidTr="00122461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Заместитель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-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122461" w:rsidP="001B10C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Ирина Анатольевна – председатель профсоюзного комитета;</w:t>
            </w:r>
          </w:p>
        </w:tc>
      </w:tr>
      <w:tr w:rsidR="007E254D" w:rsidRPr="00C660A9" w:rsidTr="00122461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Секретарь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-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122461" w:rsidP="001B10C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Наталья Владимировна – зам. директора по УВР;</w:t>
            </w:r>
          </w:p>
        </w:tc>
      </w:tr>
      <w:tr w:rsidR="007E254D" w:rsidRPr="00C660A9" w:rsidTr="00122461"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 w:rsidRPr="00C660A9">
              <w:rPr>
                <w:sz w:val="28"/>
                <w:szCs w:val="28"/>
              </w:rPr>
              <w:t>Члены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E254D" w:rsidRPr="00C660A9" w:rsidRDefault="007E254D" w:rsidP="001B10C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38" w:type="dxa"/>
            <w:tcBorders>
              <w:top w:val="nil"/>
              <w:left w:val="nil"/>
              <w:bottom w:val="nil"/>
              <w:right w:val="nil"/>
            </w:tcBorders>
          </w:tcPr>
          <w:p w:rsidR="007E254D" w:rsidRDefault="00122461" w:rsidP="001B10C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Колосова Елена Вадимовна – инструктор – методист;</w:t>
            </w:r>
          </w:p>
          <w:p w:rsidR="007E254D" w:rsidRDefault="00122461" w:rsidP="001B10C3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Екатерина Александровна </w:t>
            </w:r>
            <w:r w:rsidR="007E254D">
              <w:rPr>
                <w:sz w:val="28"/>
                <w:szCs w:val="28"/>
              </w:rPr>
              <w:t>– главный бухгалтер.</w:t>
            </w:r>
          </w:p>
          <w:p w:rsidR="007E254D" w:rsidRDefault="007E254D" w:rsidP="007E254D">
            <w:pPr>
              <w:outlineLvl w:val="1"/>
              <w:rPr>
                <w:sz w:val="28"/>
                <w:szCs w:val="28"/>
              </w:rPr>
            </w:pPr>
          </w:p>
          <w:p w:rsidR="007E254D" w:rsidRPr="00C660A9" w:rsidRDefault="007E254D" w:rsidP="007E254D">
            <w:pPr>
              <w:outlineLvl w:val="1"/>
              <w:rPr>
                <w:sz w:val="28"/>
                <w:szCs w:val="28"/>
              </w:rPr>
            </w:pPr>
          </w:p>
        </w:tc>
      </w:tr>
    </w:tbl>
    <w:p w:rsidR="00B76895" w:rsidRPr="00B76895" w:rsidRDefault="00B76895" w:rsidP="00096D98">
      <w:pPr>
        <w:rPr>
          <w:b/>
          <w:sz w:val="28"/>
          <w:szCs w:val="28"/>
        </w:rPr>
      </w:pPr>
    </w:p>
    <w:p w:rsidR="00B76895" w:rsidRPr="00B76895" w:rsidRDefault="007E254D" w:rsidP="00096D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76895" w:rsidRPr="00B76895">
        <w:rPr>
          <w:sz w:val="28"/>
          <w:szCs w:val="28"/>
        </w:rPr>
        <w:t xml:space="preserve"> Директор МБОУ ДОД «ДЮСШ»</w:t>
      </w:r>
    </w:p>
    <w:p w:rsidR="00B76895" w:rsidRDefault="00B76895" w:rsidP="00096D98">
      <w:pPr>
        <w:rPr>
          <w:sz w:val="28"/>
          <w:szCs w:val="28"/>
        </w:rPr>
      </w:pPr>
      <w:r w:rsidRPr="00B76895">
        <w:rPr>
          <w:sz w:val="28"/>
          <w:szCs w:val="28"/>
        </w:rPr>
        <w:t xml:space="preserve">         МО «Осташковский район»:                         </w:t>
      </w:r>
      <w:r>
        <w:rPr>
          <w:sz w:val="28"/>
          <w:szCs w:val="28"/>
        </w:rPr>
        <w:t xml:space="preserve">          </w:t>
      </w:r>
      <w:r w:rsidRPr="00B76895">
        <w:rPr>
          <w:sz w:val="28"/>
          <w:szCs w:val="28"/>
        </w:rPr>
        <w:t xml:space="preserve">    Колосов В.Б.</w:t>
      </w:r>
    </w:p>
    <w:p w:rsidR="00122461" w:rsidRDefault="00122461" w:rsidP="00096D98">
      <w:pPr>
        <w:rPr>
          <w:sz w:val="28"/>
          <w:szCs w:val="28"/>
        </w:rPr>
      </w:pPr>
    </w:p>
    <w:p w:rsidR="00122461" w:rsidRDefault="00122461" w:rsidP="00096D98">
      <w:pPr>
        <w:rPr>
          <w:sz w:val="28"/>
          <w:szCs w:val="28"/>
        </w:rPr>
      </w:pPr>
    </w:p>
    <w:p w:rsidR="00122461" w:rsidRPr="00B76895" w:rsidRDefault="00122461" w:rsidP="0009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Ознакомлен:</w:t>
      </w:r>
    </w:p>
    <w:p w:rsidR="00B76895" w:rsidRPr="00B76895" w:rsidRDefault="00B76895" w:rsidP="00096D98">
      <w:pPr>
        <w:rPr>
          <w:sz w:val="28"/>
          <w:szCs w:val="28"/>
        </w:rPr>
      </w:pPr>
    </w:p>
    <w:p w:rsidR="00B76895" w:rsidRPr="00B76895" w:rsidRDefault="00B76895" w:rsidP="00096D98">
      <w:pPr>
        <w:rPr>
          <w:b/>
          <w:sz w:val="28"/>
          <w:szCs w:val="28"/>
        </w:rPr>
      </w:pPr>
    </w:p>
    <w:p w:rsidR="007E254D" w:rsidRDefault="007E254D" w:rsidP="0048541E">
      <w:pPr>
        <w:rPr>
          <w:b/>
          <w:sz w:val="24"/>
          <w:szCs w:val="24"/>
        </w:rPr>
      </w:pPr>
    </w:p>
    <w:p w:rsidR="0048541E" w:rsidRPr="0048541E" w:rsidRDefault="00B76895" w:rsidP="0048541E">
      <w:pPr>
        <w:rPr>
          <w:sz w:val="24"/>
          <w:szCs w:val="24"/>
        </w:rPr>
      </w:pPr>
      <w:r w:rsidRPr="00E70FA7">
        <w:rPr>
          <w:b/>
          <w:sz w:val="24"/>
          <w:szCs w:val="24"/>
        </w:rPr>
        <w:lastRenderedPageBreak/>
        <w:t xml:space="preserve"> </w:t>
      </w:r>
      <w:r w:rsidR="0048541E" w:rsidRPr="00E70FA7">
        <w:rPr>
          <w:b/>
          <w:sz w:val="24"/>
          <w:szCs w:val="24"/>
        </w:rPr>
        <w:t xml:space="preserve">Утверждено:                                       Согласовано:                                  </w:t>
      </w:r>
      <w:proofErr w:type="gramStart"/>
      <w:r w:rsidR="0048541E" w:rsidRPr="00E70FA7">
        <w:rPr>
          <w:b/>
          <w:sz w:val="24"/>
          <w:szCs w:val="24"/>
        </w:rPr>
        <w:t>Принят</w:t>
      </w:r>
      <w:proofErr w:type="gramEnd"/>
      <w:r w:rsidR="0048541E" w:rsidRPr="00E70FA7">
        <w:rPr>
          <w:b/>
          <w:sz w:val="24"/>
          <w:szCs w:val="24"/>
        </w:rPr>
        <w:t xml:space="preserve">                                                                                 </w:t>
      </w:r>
      <w:r w:rsidR="0048541E" w:rsidRPr="0048541E">
        <w:rPr>
          <w:sz w:val="24"/>
          <w:szCs w:val="24"/>
        </w:rPr>
        <w:t>Директором                            Профсоюзным комитетом                  на общем собрание</w:t>
      </w:r>
    </w:p>
    <w:p w:rsidR="0048541E" w:rsidRPr="0048541E" w:rsidRDefault="00E70FA7" w:rsidP="0048541E">
      <w:pPr>
        <w:rPr>
          <w:sz w:val="24"/>
          <w:szCs w:val="24"/>
        </w:rPr>
      </w:pPr>
      <w:r>
        <w:rPr>
          <w:sz w:val="24"/>
          <w:szCs w:val="24"/>
        </w:rPr>
        <w:t>МБОУ ДО «ДЮСШ»                   МБОУ ДО «ДЮСШ»                   МБОУ ДО</w:t>
      </w:r>
      <w:r w:rsidR="0048541E" w:rsidRPr="0048541E">
        <w:rPr>
          <w:sz w:val="24"/>
          <w:szCs w:val="24"/>
        </w:rPr>
        <w:t xml:space="preserve"> «ДЮСШ»</w:t>
      </w:r>
    </w:p>
    <w:p w:rsidR="0048541E" w:rsidRPr="0048541E" w:rsidRDefault="0048541E" w:rsidP="0048541E">
      <w:pPr>
        <w:rPr>
          <w:sz w:val="24"/>
          <w:szCs w:val="24"/>
        </w:rPr>
      </w:pPr>
      <w:r w:rsidRPr="0048541E">
        <w:rPr>
          <w:sz w:val="24"/>
          <w:szCs w:val="24"/>
        </w:rPr>
        <w:t>МО «Осташковский район»   МО «Осташковский район»     МО «Осташковский район»</w:t>
      </w:r>
    </w:p>
    <w:p w:rsidR="0048541E" w:rsidRPr="0048541E" w:rsidRDefault="00E70FA7" w:rsidP="0048541E">
      <w:pPr>
        <w:rPr>
          <w:sz w:val="24"/>
          <w:szCs w:val="24"/>
        </w:rPr>
      </w:pPr>
      <w:r>
        <w:rPr>
          <w:sz w:val="24"/>
          <w:szCs w:val="24"/>
        </w:rPr>
        <w:t>Пр. № 77</w:t>
      </w:r>
      <w:r w:rsidR="0048541E">
        <w:rPr>
          <w:sz w:val="24"/>
          <w:szCs w:val="24"/>
        </w:rPr>
        <w:t xml:space="preserve"> </w:t>
      </w:r>
      <w:r w:rsidR="0048541E" w:rsidRPr="0048541E">
        <w:rPr>
          <w:sz w:val="24"/>
          <w:szCs w:val="24"/>
        </w:rPr>
        <w:t>от «</w:t>
      </w:r>
      <w:r>
        <w:rPr>
          <w:sz w:val="24"/>
          <w:szCs w:val="24"/>
        </w:rPr>
        <w:t>08</w:t>
      </w:r>
      <w:r w:rsidR="0048541E" w:rsidRPr="0048541E">
        <w:rPr>
          <w:sz w:val="24"/>
          <w:szCs w:val="24"/>
        </w:rPr>
        <w:t>»</w:t>
      </w:r>
      <w:r>
        <w:rPr>
          <w:sz w:val="24"/>
          <w:szCs w:val="24"/>
        </w:rPr>
        <w:t xml:space="preserve"> июля 2015</w:t>
      </w:r>
      <w:r w:rsidR="0048541E" w:rsidRPr="0048541E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>Пр. № 1</w:t>
      </w:r>
      <w:r w:rsidR="0048541E" w:rsidRPr="0048541E">
        <w:rPr>
          <w:sz w:val="24"/>
          <w:szCs w:val="24"/>
        </w:rPr>
        <w:t xml:space="preserve"> от « </w:t>
      </w:r>
      <w:r>
        <w:rPr>
          <w:sz w:val="24"/>
          <w:szCs w:val="24"/>
        </w:rPr>
        <w:t>10</w:t>
      </w:r>
      <w:r w:rsidR="0048541E" w:rsidRPr="0048541E">
        <w:rPr>
          <w:sz w:val="24"/>
          <w:szCs w:val="24"/>
        </w:rPr>
        <w:t xml:space="preserve"> </w:t>
      </w:r>
      <w:r>
        <w:rPr>
          <w:sz w:val="24"/>
          <w:szCs w:val="24"/>
        </w:rPr>
        <w:t>» июля 2015</w:t>
      </w:r>
      <w:r w:rsidR="0048541E" w:rsidRPr="0048541E">
        <w:rPr>
          <w:sz w:val="24"/>
          <w:szCs w:val="24"/>
        </w:rPr>
        <w:t xml:space="preserve"> г.</w:t>
      </w:r>
    </w:p>
    <w:p w:rsidR="0048541E" w:rsidRPr="0048541E" w:rsidRDefault="0048541E" w:rsidP="0048541E">
      <w:pPr>
        <w:rPr>
          <w:sz w:val="24"/>
          <w:szCs w:val="24"/>
        </w:rPr>
      </w:pPr>
      <w:r w:rsidRPr="0048541E">
        <w:rPr>
          <w:sz w:val="24"/>
          <w:szCs w:val="24"/>
        </w:rPr>
        <w:t>__________ Колосов В.Б.           ________ Антонова И.А.</w:t>
      </w:r>
    </w:p>
    <w:p w:rsidR="0048541E" w:rsidRPr="0048541E" w:rsidRDefault="0048541E" w:rsidP="0048541E">
      <w:pPr>
        <w:rPr>
          <w:sz w:val="24"/>
          <w:szCs w:val="24"/>
        </w:rPr>
      </w:pPr>
    </w:p>
    <w:p w:rsidR="00096D98" w:rsidRPr="0048541E" w:rsidRDefault="00B76895" w:rsidP="00B76895">
      <w:pPr>
        <w:rPr>
          <w:b/>
          <w:sz w:val="28"/>
          <w:szCs w:val="28"/>
        </w:rPr>
      </w:pPr>
      <w:r w:rsidRPr="0048541E">
        <w:rPr>
          <w:b/>
          <w:sz w:val="28"/>
          <w:szCs w:val="28"/>
        </w:rPr>
        <w:t xml:space="preserve">               </w:t>
      </w:r>
      <w:r w:rsidR="0048541E" w:rsidRPr="0048541E">
        <w:rPr>
          <w:b/>
          <w:sz w:val="28"/>
          <w:szCs w:val="28"/>
        </w:rPr>
        <w:t xml:space="preserve">                                 </w:t>
      </w:r>
      <w:r w:rsidR="00EB04A2">
        <w:rPr>
          <w:b/>
          <w:sz w:val="28"/>
          <w:szCs w:val="28"/>
        </w:rPr>
        <w:t xml:space="preserve"> </w:t>
      </w:r>
      <w:r w:rsidR="0048541E" w:rsidRPr="0048541E">
        <w:rPr>
          <w:b/>
          <w:sz w:val="28"/>
          <w:szCs w:val="28"/>
        </w:rPr>
        <w:t xml:space="preserve"> </w:t>
      </w:r>
      <w:r w:rsidRPr="0048541E">
        <w:rPr>
          <w:b/>
          <w:sz w:val="28"/>
          <w:szCs w:val="28"/>
        </w:rPr>
        <w:t xml:space="preserve"> </w:t>
      </w:r>
      <w:r w:rsidR="00EB04A2">
        <w:rPr>
          <w:b/>
          <w:sz w:val="28"/>
          <w:szCs w:val="28"/>
        </w:rPr>
        <w:t>ПОЛОЖЕНИЕ</w:t>
      </w:r>
    </w:p>
    <w:p w:rsidR="00096D98" w:rsidRPr="0048541E" w:rsidRDefault="00096D98" w:rsidP="00096D98">
      <w:pPr>
        <w:jc w:val="center"/>
        <w:rPr>
          <w:b/>
          <w:sz w:val="28"/>
          <w:szCs w:val="28"/>
        </w:rPr>
      </w:pPr>
      <w:r w:rsidRPr="0048541E">
        <w:rPr>
          <w:b/>
          <w:sz w:val="28"/>
          <w:szCs w:val="28"/>
        </w:rPr>
        <w:t xml:space="preserve">о комиссии по распределению  стимулирующих выплат </w:t>
      </w:r>
    </w:p>
    <w:p w:rsidR="00E70FA7" w:rsidRDefault="0048541E" w:rsidP="0048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премиро</w:t>
      </w:r>
      <w:r w:rsidR="00E70FA7">
        <w:rPr>
          <w:b/>
          <w:sz w:val="28"/>
          <w:szCs w:val="28"/>
        </w:rPr>
        <w:t xml:space="preserve">вания работников Муниципального бюджетного образовательного учреждения дополнительного образования </w:t>
      </w:r>
    </w:p>
    <w:p w:rsidR="0048541E" w:rsidRDefault="00E70FA7" w:rsidP="0048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спортивная школа»</w:t>
      </w:r>
    </w:p>
    <w:p w:rsidR="00096D98" w:rsidRDefault="0048541E" w:rsidP="004854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«Осташковский район»</w:t>
      </w:r>
    </w:p>
    <w:p w:rsidR="00553C01" w:rsidRDefault="00553C01" w:rsidP="0048541E">
      <w:pPr>
        <w:jc w:val="center"/>
        <w:rPr>
          <w:b/>
          <w:sz w:val="28"/>
          <w:szCs w:val="28"/>
        </w:rPr>
      </w:pPr>
    </w:p>
    <w:p w:rsidR="00E70FA7" w:rsidRDefault="00553C01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Комиссия </w:t>
      </w:r>
      <w:r w:rsidR="00E70FA7">
        <w:rPr>
          <w:sz w:val="28"/>
          <w:szCs w:val="28"/>
        </w:rPr>
        <w:t xml:space="preserve"> в Муниципальном бюджетном образовательном учреждении дополнительного образования «Детско-юношеская спортивная школа» </w:t>
      </w:r>
    </w:p>
    <w:p w:rsidR="00553C01" w:rsidRPr="00553C01" w:rsidRDefault="00E70FA7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МО «Осташковский район», (далее ДЮСШ) </w:t>
      </w:r>
      <w:r w:rsidR="00553C01">
        <w:rPr>
          <w:sz w:val="28"/>
          <w:szCs w:val="28"/>
        </w:rPr>
        <w:t xml:space="preserve">создается для назначения работникам стимулирующих выплат </w:t>
      </w:r>
      <w:r w:rsidR="00553C01" w:rsidRPr="00553C01">
        <w:rPr>
          <w:sz w:val="28"/>
          <w:szCs w:val="28"/>
        </w:rPr>
        <w:t xml:space="preserve"> </w:t>
      </w:r>
      <w:proofErr w:type="gramStart"/>
      <w:r w:rsidR="00553C01" w:rsidRPr="00553C01">
        <w:rPr>
          <w:sz w:val="28"/>
          <w:szCs w:val="28"/>
        </w:rPr>
        <w:t>утверждаемая</w:t>
      </w:r>
      <w:proofErr w:type="gramEnd"/>
      <w:r w:rsidR="00553C01" w:rsidRPr="00553C01">
        <w:rPr>
          <w:sz w:val="28"/>
          <w:szCs w:val="28"/>
        </w:rPr>
        <w:t xml:space="preserve"> приказом директора школы. Комиссия является коллегиальным органом, действующим в соответствии с Положением о комиссии.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 xml:space="preserve">Состав Комиссии определяется школой самостоятельно, но не может быть менее 3 человек.     </w:t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ab/>
        <w:t xml:space="preserve">Решения о назначении работникам стимулирующих выплат принимаются Комиссией в срок не позднее 10 дней до начала осуществления выплаты </w:t>
      </w:r>
      <w:r w:rsidRPr="00553C01">
        <w:rPr>
          <w:b/>
          <w:i/>
          <w:sz w:val="28"/>
          <w:szCs w:val="28"/>
        </w:rPr>
        <w:t>надбавок.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При назначении премии – по достижении результата или подведении итогов.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</w:r>
      <w:r w:rsidRPr="00553C01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</w:t>
      </w:r>
      <w:r w:rsidRPr="00553C01">
        <w:rPr>
          <w:b/>
          <w:bCs/>
          <w:i/>
          <w:sz w:val="28"/>
          <w:szCs w:val="28"/>
        </w:rPr>
        <w:t>В состав Комиссии включаются: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директор школы;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представитель профсоюзного комитета;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члены педагогического коллектива;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представители учредителя (по согласованию).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b/>
          <w:bCs/>
          <w:i/>
          <w:sz w:val="28"/>
          <w:szCs w:val="28"/>
        </w:rPr>
        <w:t>Основными задачами Комиссии являются</w:t>
      </w:r>
      <w:r w:rsidRPr="00553C01">
        <w:rPr>
          <w:i/>
          <w:sz w:val="28"/>
          <w:szCs w:val="28"/>
        </w:rPr>
        <w:t>: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1.      Разработка показателей эф</w:t>
      </w:r>
      <w:r>
        <w:rPr>
          <w:sz w:val="28"/>
          <w:szCs w:val="28"/>
        </w:rPr>
        <w:t>фективности труда</w:t>
      </w:r>
      <w:r w:rsidRPr="00553C01">
        <w:rPr>
          <w:sz w:val="28"/>
          <w:szCs w:val="28"/>
        </w:rPr>
        <w:t xml:space="preserve"> работников, включающих критерии оценки и механизмы определения достижений. 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2.      Периодическая организация рейтинговых процедур.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3.      Оценка результа</w:t>
      </w:r>
      <w:r>
        <w:rPr>
          <w:sz w:val="28"/>
          <w:szCs w:val="28"/>
        </w:rPr>
        <w:t xml:space="preserve">тов деятельности </w:t>
      </w:r>
      <w:r w:rsidRPr="00553C01">
        <w:rPr>
          <w:sz w:val="28"/>
          <w:szCs w:val="28"/>
        </w:rPr>
        <w:t>работников.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4.      Формирование и</w:t>
      </w:r>
      <w:r>
        <w:rPr>
          <w:sz w:val="28"/>
          <w:szCs w:val="28"/>
        </w:rPr>
        <w:t xml:space="preserve"> утверждение перечня</w:t>
      </w:r>
      <w:r w:rsidRPr="00553C01">
        <w:rPr>
          <w:sz w:val="28"/>
          <w:szCs w:val="28"/>
        </w:rPr>
        <w:t xml:space="preserve"> получателей выплат стимулирующего характера на основании результатов их деятельности.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5.      Подготовка локального акта (протокола заседания Комиссии) о назначении стимулирующих выплат.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A26DEF" w:rsidRDefault="00553C01" w:rsidP="00553C01">
      <w:pPr>
        <w:pStyle w:val="a4"/>
        <w:rPr>
          <w:sz w:val="28"/>
          <w:szCs w:val="28"/>
        </w:rPr>
      </w:pPr>
      <w:r w:rsidRPr="00A26DEF">
        <w:rPr>
          <w:sz w:val="28"/>
          <w:szCs w:val="28"/>
        </w:rPr>
        <w:t> </w:t>
      </w:r>
      <w:r w:rsidR="00A26DEF" w:rsidRPr="00A26DEF">
        <w:rPr>
          <w:sz w:val="28"/>
          <w:szCs w:val="28"/>
        </w:rPr>
        <w:t xml:space="preserve">      </w:t>
      </w:r>
      <w:r w:rsidR="00A26DEF" w:rsidRPr="00A26DEF">
        <w:rPr>
          <w:b/>
          <w:sz w:val="28"/>
          <w:szCs w:val="28"/>
        </w:rPr>
        <w:t>Критерии</w:t>
      </w:r>
      <w:r w:rsidRPr="00A26DEF">
        <w:rPr>
          <w:b/>
          <w:sz w:val="28"/>
          <w:szCs w:val="28"/>
        </w:rPr>
        <w:t xml:space="preserve"> оценки достижений педагогических работников школы при установлении им стимулирующих выплат</w:t>
      </w:r>
      <w:r w:rsidR="00A26DEF" w:rsidRPr="00A26DEF">
        <w:rPr>
          <w:sz w:val="28"/>
          <w:szCs w:val="28"/>
        </w:rPr>
        <w:t xml:space="preserve">, является Положение </w:t>
      </w:r>
    </w:p>
    <w:p w:rsidR="00553C01" w:rsidRPr="00A26DEF" w:rsidRDefault="00A26DEF" w:rsidP="00553C01">
      <w:pPr>
        <w:pStyle w:val="a4"/>
        <w:rPr>
          <w:sz w:val="28"/>
          <w:szCs w:val="28"/>
        </w:rPr>
      </w:pPr>
      <w:r w:rsidRPr="00A26DEF">
        <w:rPr>
          <w:sz w:val="28"/>
          <w:szCs w:val="28"/>
        </w:rPr>
        <w:lastRenderedPageBreak/>
        <w:t>«о выплатах стимулирующего харак</w:t>
      </w:r>
      <w:r w:rsidR="00E70FA7">
        <w:rPr>
          <w:sz w:val="28"/>
          <w:szCs w:val="28"/>
        </w:rPr>
        <w:t>тера работникам ДЮСШ</w:t>
      </w:r>
      <w:r w:rsidRPr="00A26DEF">
        <w:rPr>
          <w:sz w:val="28"/>
          <w:szCs w:val="28"/>
        </w:rPr>
        <w:t>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</w:p>
    <w:p w:rsidR="00553C01" w:rsidRPr="00553C01" w:rsidRDefault="00A26DEF" w:rsidP="00553C0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53C01" w:rsidRPr="00553C01">
        <w:rPr>
          <w:b/>
          <w:sz w:val="28"/>
          <w:szCs w:val="28"/>
        </w:rPr>
        <w:t>Алгоритм деятельности Комиссии при установлении стимулирующих выплат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  <w:r w:rsidR="00A26DEF">
        <w:rPr>
          <w:sz w:val="28"/>
          <w:szCs w:val="28"/>
        </w:rPr>
        <w:t xml:space="preserve">        </w:t>
      </w:r>
      <w:r w:rsidRPr="00553C01">
        <w:rPr>
          <w:sz w:val="28"/>
          <w:szCs w:val="28"/>
        </w:rPr>
        <w:t>Деятельность Комиссии при установлении стимулирующих выплат осуществляется в следующей последовательности: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1)      разработка Регламента стимулирующих выплат, включающего критерии и механизмы определения достижений руководителя и работников школы;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2)      организация оценочных процедур для дополнительного стимулирования руководителей и работников в соответствии с периодичностью, установленной в Положении об оплате труда;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3)      внесение предложений по стимулирующим выплатам руководителю и конкретным работникам.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A26DEF" w:rsidP="00553C0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3C01" w:rsidRPr="00553C01">
        <w:rPr>
          <w:b/>
          <w:sz w:val="28"/>
          <w:szCs w:val="28"/>
        </w:rPr>
        <w:t>Обеспечение соблюдения принципа «прозрачности» при распределени</w:t>
      </w:r>
      <w:r>
        <w:rPr>
          <w:b/>
          <w:sz w:val="28"/>
          <w:szCs w:val="28"/>
        </w:rPr>
        <w:t xml:space="preserve">и  </w:t>
      </w:r>
      <w:r w:rsidR="00553C01" w:rsidRPr="00553C01">
        <w:rPr>
          <w:b/>
          <w:sz w:val="28"/>
          <w:szCs w:val="28"/>
        </w:rPr>
        <w:t>стимулирующих выплат</w:t>
      </w:r>
    </w:p>
    <w:p w:rsidR="00553C01" w:rsidRPr="00553C01" w:rsidRDefault="00A26DEF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C01" w:rsidRPr="00553C01">
        <w:rPr>
          <w:sz w:val="28"/>
          <w:szCs w:val="28"/>
        </w:rPr>
        <w:t>Обеспечение соблюдения принципа прозрачности при распределении стимулирующих выплат руководителям и работникам школы осуществляется путем предоставления информации о размерах и сроках назначения и выплаты надбавок и премий.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Решение Комиссии о назначении стимулирующих выплат доводится до сведения педагогического коллектива в публичной или письменной форме.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Локальный акт (приказ по школе), основанный на решении Комиссии, доводится до сведения работника под личную роспись.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Обжалование решения Комиссии или локального акта осуществляется работником в установленном законом порядке.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E70FA7" w:rsidP="00553C0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3C01" w:rsidRPr="00553C01">
        <w:rPr>
          <w:b/>
          <w:sz w:val="28"/>
          <w:szCs w:val="28"/>
        </w:rPr>
        <w:t xml:space="preserve"> Расширенные заседания  комиссии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b/>
          <w:sz w:val="28"/>
          <w:szCs w:val="28"/>
        </w:rPr>
        <w:t> </w:t>
      </w:r>
      <w:r w:rsidR="00A26DEF">
        <w:rPr>
          <w:sz w:val="28"/>
          <w:szCs w:val="28"/>
        </w:rPr>
        <w:t xml:space="preserve">     </w:t>
      </w:r>
      <w:r w:rsidRPr="00553C01">
        <w:rPr>
          <w:sz w:val="28"/>
          <w:szCs w:val="28"/>
        </w:rPr>
        <w:t>Заседания комиссии носят, как правило, открытый характер.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Для обсуждения вопросов повестки дня могут быть приглашены лица, не являющиеся членами  комиссии. Предложения по приглашению таких лиц  готовятся заранее.  Об участии в заседании комиссии лиц, не являющихся её членами, сообщается всем членам комиссии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 xml:space="preserve">Решение о приглашении к участию в </w:t>
      </w:r>
      <w:proofErr w:type="gramStart"/>
      <w:r w:rsidRPr="00553C01">
        <w:rPr>
          <w:sz w:val="28"/>
          <w:szCs w:val="28"/>
        </w:rPr>
        <w:t>заседаниях комиссии лиц, не являющихся его членами принимается</w:t>
      </w:r>
      <w:proofErr w:type="gramEnd"/>
      <w:r w:rsidRPr="00553C01">
        <w:rPr>
          <w:sz w:val="28"/>
          <w:szCs w:val="28"/>
        </w:rPr>
        <w:t xml:space="preserve"> заблаговременно. Предложения принять участие в заседании комиссии с обоснованием необходимости участия в заседании  вручаются указанным лицам не позднее, чем за 3 дня до заседания комиссии.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Лица, приглашенные для участия в рассмотрении вопроса повестки дня, проходят  на заседания по приглашению председательствующего на заседании и покидают заседание по окончании рассмотрения вопроса.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E70FA7" w:rsidRDefault="00E70FA7" w:rsidP="00553C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E70FA7" w:rsidRDefault="00E70FA7" w:rsidP="00553C01">
      <w:pPr>
        <w:pStyle w:val="a4"/>
        <w:rPr>
          <w:b/>
          <w:sz w:val="28"/>
          <w:szCs w:val="28"/>
        </w:rPr>
      </w:pPr>
    </w:p>
    <w:p w:rsidR="00E70FA7" w:rsidRDefault="00E70FA7" w:rsidP="00553C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53C01" w:rsidRPr="00553C01">
        <w:rPr>
          <w:b/>
          <w:sz w:val="28"/>
          <w:szCs w:val="28"/>
        </w:rPr>
        <w:t>Протокол заседаний  комиссии</w:t>
      </w:r>
    </w:p>
    <w:p w:rsidR="00553C01" w:rsidRPr="00E70FA7" w:rsidRDefault="00E70FA7" w:rsidP="00553C0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3C01" w:rsidRPr="00553C01">
        <w:rPr>
          <w:sz w:val="28"/>
          <w:szCs w:val="28"/>
        </w:rPr>
        <w:t>Секретарь комиссии ведет протокол заседания с момента его открытия и до момента окончания, исключая перерывы.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В протоколе заседания указываются: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наименование общеобразовательного учреждения;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дата, место проведения заседания, порядковый номер заседания;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число членов, установленное для комиссии, и число членов, присутствующих на заседании;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 xml:space="preserve">- вопрос повестки дня 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краткая или полная запись выступления участника заседания;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результаты голосования,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- подписи председателя и секретаря.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 xml:space="preserve">Протокол заседания оформляется в 5-дневный срок. 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E70FA7" w:rsidP="00553C0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53C01" w:rsidRPr="00553C01">
        <w:rPr>
          <w:b/>
          <w:sz w:val="28"/>
          <w:szCs w:val="28"/>
        </w:rPr>
        <w:t>Хранение подлинников протокола заседания</w:t>
      </w:r>
    </w:p>
    <w:p w:rsidR="00553C01" w:rsidRPr="00553C01" w:rsidRDefault="00A26DEF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C01" w:rsidRPr="00553C01">
        <w:rPr>
          <w:sz w:val="28"/>
          <w:szCs w:val="28"/>
        </w:rPr>
        <w:t xml:space="preserve">Протоколы заседаний  комиссии хранятся в общеобразовательном учреждении и включаются в номенклатуру дел. Они доступны для ознакомления всем участникам образовательного процесса данного общеобразовательного учреждения за исключением случаев, когда  содержащаяся в них информация носит конфиденциальный характер. Решение об ограничении разглашения информации принимает  комиссия. 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E70FA7" w:rsidP="00553C0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53C01" w:rsidRPr="00553C01">
        <w:rPr>
          <w:b/>
          <w:sz w:val="28"/>
          <w:szCs w:val="28"/>
        </w:rPr>
        <w:t xml:space="preserve">Задачи Секретаря </w:t>
      </w:r>
      <w:r w:rsidR="00553C01" w:rsidRPr="00553C01">
        <w:rPr>
          <w:sz w:val="28"/>
          <w:szCs w:val="28"/>
        </w:rPr>
        <w:t> </w:t>
      </w:r>
    </w:p>
    <w:p w:rsidR="00553C01" w:rsidRPr="00553C01" w:rsidRDefault="00A26DEF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C01" w:rsidRPr="00553C01">
        <w:rPr>
          <w:sz w:val="28"/>
          <w:szCs w:val="28"/>
        </w:rPr>
        <w:t>Для организации и координации текущей  деятельности комиссии из числа её членов избирается Секретарь. Основными обязанностями  Секретаря Совета школы являются: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оказание содействия председателю </w:t>
      </w:r>
      <w:r w:rsidRPr="00553C01">
        <w:rPr>
          <w:sz w:val="28"/>
          <w:szCs w:val="28"/>
        </w:rPr>
        <w:t>комиссии</w:t>
      </w:r>
      <w:r w:rsidRPr="00553C01">
        <w:rPr>
          <w:spacing w:val="-5"/>
          <w:sz w:val="28"/>
          <w:szCs w:val="28"/>
        </w:rPr>
        <w:t xml:space="preserve"> в исполнении им его функций, в том числе в установлении повестки дня, даты и времени проведения заседания;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решение всех организационных вопросов, связанных с подготовкой и проведением заседаний </w:t>
      </w:r>
      <w:r w:rsidRPr="00553C01">
        <w:rPr>
          <w:sz w:val="28"/>
          <w:szCs w:val="28"/>
        </w:rPr>
        <w:t>комиссии</w:t>
      </w:r>
      <w:r w:rsidRPr="00553C01">
        <w:rPr>
          <w:spacing w:val="-5"/>
          <w:sz w:val="28"/>
          <w:szCs w:val="28"/>
        </w:rPr>
        <w:t>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обеспечение надлежащего уведомления членов </w:t>
      </w:r>
      <w:r w:rsidRPr="00553C01">
        <w:rPr>
          <w:sz w:val="28"/>
          <w:szCs w:val="28"/>
        </w:rPr>
        <w:t>комиссии</w:t>
      </w:r>
      <w:r w:rsidRPr="00553C01">
        <w:rPr>
          <w:spacing w:val="-5"/>
          <w:sz w:val="28"/>
          <w:szCs w:val="28"/>
        </w:rPr>
        <w:t xml:space="preserve"> о дате, времени и месте заседаний совета, повестке дня;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>- обеспечение надлежащего соблюдения процедуры проведения заседания;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ведение и оформление протокола заседаний </w:t>
      </w:r>
      <w:r w:rsidRPr="00553C01">
        <w:rPr>
          <w:sz w:val="28"/>
          <w:szCs w:val="28"/>
        </w:rPr>
        <w:t xml:space="preserve"> комиссии</w:t>
      </w:r>
      <w:r w:rsidRPr="00553C01">
        <w:rPr>
          <w:spacing w:val="-5"/>
          <w:sz w:val="28"/>
          <w:szCs w:val="28"/>
        </w:rPr>
        <w:t>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доведение решений </w:t>
      </w:r>
      <w:r w:rsidRPr="00553C01">
        <w:rPr>
          <w:sz w:val="28"/>
          <w:szCs w:val="28"/>
        </w:rPr>
        <w:t>комиссии</w:t>
      </w:r>
      <w:r w:rsidRPr="00553C01">
        <w:rPr>
          <w:spacing w:val="-5"/>
          <w:sz w:val="28"/>
          <w:szCs w:val="28"/>
        </w:rPr>
        <w:t xml:space="preserve"> до всех участников образовательного процесса;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организация контроля исполнения решений комиссии, информирование председателя </w:t>
      </w:r>
      <w:r w:rsidRPr="00553C01">
        <w:rPr>
          <w:sz w:val="28"/>
          <w:szCs w:val="28"/>
        </w:rPr>
        <w:t>комиссии</w:t>
      </w:r>
      <w:r w:rsidRPr="00553C01">
        <w:rPr>
          <w:spacing w:val="-5"/>
          <w:sz w:val="28"/>
          <w:szCs w:val="28"/>
        </w:rPr>
        <w:t xml:space="preserve"> о ходе исполнения решений  комиссии;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pacing w:val="-5"/>
          <w:sz w:val="28"/>
          <w:szCs w:val="28"/>
        </w:rPr>
        <w:t xml:space="preserve">- ведение учета и обеспечение хранения документации </w:t>
      </w:r>
      <w:r w:rsidRPr="00553C01">
        <w:rPr>
          <w:sz w:val="28"/>
          <w:szCs w:val="28"/>
        </w:rPr>
        <w:t>комиссии</w:t>
      </w:r>
      <w:r w:rsidRPr="00553C01">
        <w:rPr>
          <w:spacing w:val="-5"/>
          <w:sz w:val="28"/>
          <w:szCs w:val="28"/>
        </w:rPr>
        <w:t>, протоколов заседаний.</w:t>
      </w:r>
    </w:p>
    <w:p w:rsidR="00553C01" w:rsidRPr="00553C01" w:rsidRDefault="00553C01" w:rsidP="00553C01">
      <w:pPr>
        <w:pStyle w:val="a4"/>
        <w:rPr>
          <w:sz w:val="28"/>
          <w:szCs w:val="28"/>
        </w:rPr>
      </w:pPr>
      <w:r w:rsidRPr="00553C01">
        <w:rPr>
          <w:sz w:val="28"/>
          <w:szCs w:val="28"/>
        </w:rPr>
        <w:t> </w:t>
      </w:r>
    </w:p>
    <w:p w:rsidR="00553C01" w:rsidRPr="00553C01" w:rsidRDefault="00E70FA7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="00553C01" w:rsidRPr="00553C01">
        <w:rPr>
          <w:sz w:val="28"/>
          <w:szCs w:val="28"/>
        </w:rPr>
        <w:t> </w:t>
      </w:r>
      <w:r w:rsidR="00553C01" w:rsidRPr="00553C01">
        <w:rPr>
          <w:b/>
          <w:sz w:val="28"/>
          <w:szCs w:val="28"/>
        </w:rPr>
        <w:t>Делопроизводство</w:t>
      </w:r>
    </w:p>
    <w:p w:rsidR="00553C01" w:rsidRPr="00553C01" w:rsidRDefault="00A26DEF" w:rsidP="00553C0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3C01" w:rsidRPr="00553C01">
        <w:rPr>
          <w:sz w:val="28"/>
          <w:szCs w:val="28"/>
        </w:rPr>
        <w:t>Делопроизводство ведется и обеспечивается в установленном порядке.</w:t>
      </w:r>
    </w:p>
    <w:p w:rsidR="00553C01" w:rsidRPr="0048541E" w:rsidRDefault="00553C01" w:rsidP="0048541E">
      <w:pPr>
        <w:jc w:val="center"/>
        <w:rPr>
          <w:b/>
          <w:sz w:val="28"/>
          <w:szCs w:val="28"/>
        </w:rPr>
      </w:pPr>
    </w:p>
    <w:p w:rsidR="00096D98" w:rsidRPr="00B76895" w:rsidRDefault="00096D98" w:rsidP="00096D98">
      <w:pPr>
        <w:jc w:val="center"/>
        <w:rPr>
          <w:sz w:val="28"/>
          <w:szCs w:val="28"/>
        </w:rPr>
      </w:pPr>
    </w:p>
    <w:p w:rsidR="00A26DEF" w:rsidRDefault="00A26DEF" w:rsidP="00096D98">
      <w:pPr>
        <w:jc w:val="center"/>
        <w:rPr>
          <w:sz w:val="28"/>
          <w:szCs w:val="28"/>
        </w:rPr>
      </w:pPr>
    </w:p>
    <w:sectPr w:rsidR="00A26DEF" w:rsidSect="00926F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6D3"/>
    <w:multiLevelType w:val="multilevel"/>
    <w:tmpl w:val="DA3A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5B883AFD"/>
    <w:multiLevelType w:val="multilevel"/>
    <w:tmpl w:val="27EAAC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5D1F305A"/>
    <w:multiLevelType w:val="hybridMultilevel"/>
    <w:tmpl w:val="C66C9576"/>
    <w:lvl w:ilvl="0" w:tplc="5B541E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D98"/>
    <w:rsid w:val="00096D98"/>
    <w:rsid w:val="00122461"/>
    <w:rsid w:val="0037124F"/>
    <w:rsid w:val="0048541E"/>
    <w:rsid w:val="004D1011"/>
    <w:rsid w:val="00553C01"/>
    <w:rsid w:val="007E254D"/>
    <w:rsid w:val="00A26DEF"/>
    <w:rsid w:val="00B76895"/>
    <w:rsid w:val="00E04F5E"/>
    <w:rsid w:val="00E17BAA"/>
    <w:rsid w:val="00E640BC"/>
    <w:rsid w:val="00E70FA7"/>
    <w:rsid w:val="00EB04A2"/>
    <w:rsid w:val="00F2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96D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96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96D9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96D9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3">
    <w:name w:val="Font Style13"/>
    <w:basedOn w:val="a0"/>
    <w:rsid w:val="00096D98"/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53C0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553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2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2016-03-29T11:36:00Z</cp:lastPrinted>
  <dcterms:created xsi:type="dcterms:W3CDTF">2012-11-02T06:37:00Z</dcterms:created>
  <dcterms:modified xsi:type="dcterms:W3CDTF">2016-03-29T11:43:00Z</dcterms:modified>
</cp:coreProperties>
</file>